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AEDAC" w14:textId="77777777" w:rsidR="002B7FF6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59264" behindDoc="1" locked="0" layoutInCell="0" allowOverlap="1" wp14:anchorId="29FBD36B" wp14:editId="3CEA763B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</w:t>
      </w:r>
    </w:p>
    <w:p w14:paraId="0E9CD99F" w14:textId="77777777" w:rsidR="002B7FF6" w:rsidRDefault="002B7FF6">
      <w:pPr>
        <w:pStyle w:val="Bezproreda"/>
      </w:pPr>
    </w:p>
    <w:p w14:paraId="32555F3C" w14:textId="77777777" w:rsidR="002B7FF6" w:rsidRDefault="002B7FF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10335CAA" w14:textId="77777777" w:rsidR="002B7FF6" w:rsidRDefault="00000000">
      <w:pPr>
        <w:pStyle w:val="Bezproreda"/>
      </w:pPr>
      <w:r>
        <w:rPr>
          <w:noProof/>
        </w:rPr>
        <w:drawing>
          <wp:anchor distT="0" distB="0" distL="114300" distR="114300" simplePos="0" relativeHeight="251660288" behindDoc="1" locked="0" layoutInCell="0" allowOverlap="1" wp14:anchorId="09C67E6B" wp14:editId="1EEC7F34">
            <wp:simplePos x="0" y="0"/>
            <wp:positionH relativeFrom="margin">
              <wp:posOffset>700405</wp:posOffset>
            </wp:positionH>
            <wp:positionV relativeFrom="margin">
              <wp:align>top</wp:align>
            </wp:positionV>
            <wp:extent cx="600075" cy="666750"/>
            <wp:effectExtent l="0" t="0" r="9525" b="0"/>
            <wp:wrapNone/>
            <wp:docPr id="494239920" name="Slika 4942399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239920" name="Slika 49423992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768D66" w14:textId="77777777" w:rsidR="002B7FF6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REPUBLIKA HRVATSKA</w:t>
      </w:r>
    </w:p>
    <w:p w14:paraId="681B38E6" w14:textId="77777777" w:rsidR="002B7FF6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VUKOVRASKO-SRIJEMSKA ŽUPANIJA</w:t>
      </w:r>
    </w:p>
    <w:p w14:paraId="7762CE41" w14:textId="77777777" w:rsidR="002B7FF6" w:rsidRDefault="00000000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OPĆINA STARI JANKOVCI</w:t>
      </w:r>
    </w:p>
    <w:p w14:paraId="7D548B04" w14:textId="1AA94C77" w:rsidR="00CC79F1" w:rsidRPr="00254271" w:rsidRDefault="00AE3DFE" w:rsidP="00CC79F1">
      <w:pPr>
        <w:pStyle w:val="Bezproreda"/>
        <w:rPr>
          <w:rFonts w:ascii="Cambria" w:hAnsi="Cambria" w:cstheme="minorHAnsi"/>
          <w:b/>
          <w:sz w:val="24"/>
          <w:szCs w:val="24"/>
        </w:rPr>
      </w:pPr>
      <w:r>
        <w:rPr>
          <w:rFonts w:ascii="Cambria" w:hAnsi="Cambria" w:cstheme="minorHAnsi"/>
          <w:b/>
          <w:sz w:val="24"/>
          <w:szCs w:val="24"/>
        </w:rPr>
        <w:t xml:space="preserve">            </w:t>
      </w:r>
      <w:r w:rsidR="00CC79F1" w:rsidRPr="00254271">
        <w:rPr>
          <w:rFonts w:ascii="Cambria" w:hAnsi="Cambria" w:cstheme="minorHAnsi"/>
          <w:b/>
          <w:sz w:val="24"/>
          <w:szCs w:val="24"/>
        </w:rPr>
        <w:t>Općinsko vijeće</w:t>
      </w:r>
    </w:p>
    <w:p w14:paraId="2F661210" w14:textId="1986DBDD" w:rsidR="00CC79F1" w:rsidRPr="00636942" w:rsidRDefault="00CC79F1" w:rsidP="00CC79F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iCs/>
        </w:rPr>
      </w:pPr>
      <w:r w:rsidRPr="00636942">
        <w:rPr>
          <w:rFonts w:ascii="Cambria" w:hAnsi="Cambria"/>
          <w:iCs/>
        </w:rPr>
        <w:t>KLASA: 024-04/25-01/0</w:t>
      </w:r>
      <w:r>
        <w:rPr>
          <w:rFonts w:ascii="Cambria" w:hAnsi="Cambria"/>
          <w:iCs/>
        </w:rPr>
        <w:t>3</w:t>
      </w:r>
    </w:p>
    <w:p w14:paraId="79CFC228" w14:textId="7D6DA46F" w:rsidR="00CC79F1" w:rsidRPr="00636942" w:rsidRDefault="00CC79F1" w:rsidP="00CC79F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iCs/>
        </w:rPr>
      </w:pPr>
      <w:r w:rsidRPr="00636942">
        <w:rPr>
          <w:rFonts w:ascii="Cambria" w:hAnsi="Cambria"/>
          <w:iCs/>
        </w:rPr>
        <w:t>URBROJ: 2196-23-01-25-</w:t>
      </w:r>
      <w:r>
        <w:rPr>
          <w:rFonts w:ascii="Cambria" w:hAnsi="Cambria"/>
          <w:iCs/>
        </w:rPr>
        <w:t>2/</w:t>
      </w:r>
      <w:r w:rsidR="00875CFE">
        <w:rPr>
          <w:rFonts w:ascii="Cambria" w:hAnsi="Cambria"/>
          <w:iCs/>
        </w:rPr>
        <w:t>4</w:t>
      </w:r>
    </w:p>
    <w:p w14:paraId="32586A46" w14:textId="535CDD7D" w:rsidR="00CC79F1" w:rsidRPr="00636942" w:rsidRDefault="00CC79F1" w:rsidP="00CC79F1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iCs/>
        </w:rPr>
      </w:pPr>
      <w:r w:rsidRPr="00636942">
        <w:rPr>
          <w:rFonts w:ascii="Cambria" w:hAnsi="Cambria"/>
          <w:iCs/>
        </w:rPr>
        <w:t xml:space="preserve">Stari Jankovci, </w:t>
      </w:r>
      <w:r w:rsidR="00AE3DFE">
        <w:rPr>
          <w:rFonts w:ascii="Cambria" w:hAnsi="Cambria"/>
          <w:iCs/>
        </w:rPr>
        <w:t>28</w:t>
      </w:r>
      <w:r w:rsidRPr="00636942">
        <w:rPr>
          <w:rFonts w:ascii="Cambria" w:hAnsi="Cambria"/>
          <w:iCs/>
        </w:rPr>
        <w:t xml:space="preserve">. </w:t>
      </w:r>
      <w:r w:rsidR="00AE3DFE">
        <w:rPr>
          <w:rFonts w:ascii="Cambria" w:hAnsi="Cambria"/>
          <w:iCs/>
        </w:rPr>
        <w:t>kolovoza</w:t>
      </w:r>
      <w:r w:rsidRPr="00636942">
        <w:rPr>
          <w:rFonts w:ascii="Cambria" w:hAnsi="Cambria"/>
          <w:iCs/>
        </w:rPr>
        <w:t xml:space="preserve"> 2025.</w:t>
      </w:r>
    </w:p>
    <w:p w14:paraId="4AE029F5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3AA5683" w14:textId="5446D664" w:rsidR="00CC79F1" w:rsidRPr="006046A1" w:rsidRDefault="00CC79F1" w:rsidP="00CC79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Na temelju članka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88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Zakona o proračunu (“Narodne novine”, broj 144/21.), Pravilnika o polugodišnjem i godišnjem izvještaju o izvršenju proračuna (“Narodne novine”, broj 85/23.) i članka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30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Statuta Općine Stari Jankovci (“Službeni vjesnik” Vukovarsko – srijemske županije, br. 04/21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i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17/22.), Općinsko vijeć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e Općine Stari Jankovci na svojoj 3. sjednici donosi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</w:p>
    <w:p w14:paraId="28C5B9F5" w14:textId="77777777" w:rsidR="00CC79F1" w:rsidRPr="006046A1" w:rsidRDefault="00CC79F1" w:rsidP="00CC79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38018390" w14:textId="77777777" w:rsidR="002B7FF6" w:rsidRDefault="002B7FF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</w:p>
    <w:p w14:paraId="66BE6BD6" w14:textId="77777777" w:rsidR="00CC79F1" w:rsidRDefault="00CC79F1" w:rsidP="00CC79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ODLUKU </w:t>
      </w:r>
    </w:p>
    <w:p w14:paraId="2D20F9FD" w14:textId="323BECF0" w:rsidR="002B7FF6" w:rsidRDefault="00CC79F1" w:rsidP="00CC79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O USVAJANJU POLUGODIŠNJEG IZVJEŠTAJA</w:t>
      </w:r>
    </w:p>
    <w:p w14:paraId="65232E1B" w14:textId="77777777" w:rsidR="002B7FF6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 xml:space="preserve"> o izvršenju  Proračuna Općine Stari Jankovci</w:t>
      </w:r>
    </w:p>
    <w:p w14:paraId="11ACC1CA" w14:textId="77777777" w:rsidR="002B7FF6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/>
          <w:b/>
          <w:bCs/>
          <w:color w:val="000000"/>
          <w:sz w:val="24"/>
          <w:szCs w:val="24"/>
          <w:lang w:eastAsia="en-US"/>
        </w:rPr>
        <w:t>za razdoblje 01.01.2025. – 30.06.2025. godine</w:t>
      </w:r>
    </w:p>
    <w:p w14:paraId="2B931F27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461EDA8F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28B36D0D" w14:textId="77777777" w:rsidR="002B7FF6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1.</w:t>
      </w:r>
    </w:p>
    <w:p w14:paraId="066B620B" w14:textId="77777777" w:rsidR="002B7FF6" w:rsidRDefault="002B7FF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9CFD10" w14:textId="77777777" w:rsidR="002B7FF6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Polugodišnji izvještaj o izvršenju Proračuna Općine Stari Jankovci 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01.01.2025. – 30.06.2025. godine</w:t>
      </w:r>
    </w:p>
    <w:p w14:paraId="01A52A14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384BFDE2" w14:textId="77777777" w:rsidR="002B7FF6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sastoji se od Općeg i Posebnog dijela.</w:t>
      </w:r>
    </w:p>
    <w:p w14:paraId="56579EEB" w14:textId="77777777" w:rsidR="002B7FF6" w:rsidRDefault="002B7FF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A787E2D" w14:textId="77777777" w:rsidR="002B7FF6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Članak 2.</w:t>
      </w:r>
    </w:p>
    <w:p w14:paraId="7B8D7842" w14:textId="77777777" w:rsidR="002B7FF6" w:rsidRDefault="002B7FF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4B7C2D" w14:textId="77777777" w:rsidR="002B7FF6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Opći dio Polugodišnjeg izvještaja o izvršenju Proračuna Općine Stari Jankovci 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01.01.2025. – 30.06.2025. godine</w:t>
      </w:r>
    </w:p>
    <w:p w14:paraId="53E7C275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D1BE2EF" w14:textId="77777777" w:rsidR="002B7FF6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lastRenderedPageBreak/>
        <w:t xml:space="preserve"> sadrži slijedeće:</w:t>
      </w:r>
    </w:p>
    <w:p w14:paraId="31DDE243" w14:textId="77777777" w:rsidR="002B7FF6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OPĆI DIO</w:t>
      </w:r>
    </w:p>
    <w:p w14:paraId="283DEC7F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14:paraId="6AA69AE7" w14:textId="77777777" w:rsidR="002B7FF6" w:rsidRDefault="00000000">
      <w:pPr>
        <w:pStyle w:val="Bezproreda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SAŽETAK RAČUN PRIHODA I RASHODA</w:t>
      </w:r>
    </w:p>
    <w:p w14:paraId="149176CC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8732A6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EC92B" w14:textId="77777777" w:rsidR="002B7FF6" w:rsidRDefault="002B7FF6">
      <w:pPr>
        <w:pStyle w:val="Bezproreda"/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15721" w:type="dxa"/>
        <w:tblInd w:w="-845" w:type="dxa"/>
        <w:tblLayout w:type="fixed"/>
        <w:tblLook w:val="04A0" w:firstRow="1" w:lastRow="0" w:firstColumn="1" w:lastColumn="0" w:noHBand="0" w:noVBand="1"/>
      </w:tblPr>
      <w:tblGrid>
        <w:gridCol w:w="8317"/>
        <w:gridCol w:w="1686"/>
        <w:gridCol w:w="1641"/>
        <w:gridCol w:w="1683"/>
        <w:gridCol w:w="1201"/>
        <w:gridCol w:w="1193"/>
      </w:tblGrid>
      <w:tr w:rsidR="002B7FF6" w14:paraId="0EF1A8F1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8685FAB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/ opis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72B1670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2024.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0B088F12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Izvorni plan 2025.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2656AD9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2025.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7C0E15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 3/1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D91D6FD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 3/2</w:t>
            </w:r>
          </w:p>
        </w:tc>
      </w:tr>
      <w:tr w:rsidR="002B7FF6" w14:paraId="09F9D967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7EAD0E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A. RAČUN PRIHODA I RASHODA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65E412F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58F7722D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7E41AD7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4E6728F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7C5CA97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</w:t>
            </w:r>
          </w:p>
        </w:tc>
      </w:tr>
      <w:tr w:rsidR="002B7FF6" w14:paraId="3AD87D64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15F00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 Prihodi poslovanja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A60B7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1.653.237,82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11D22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6.351.000,00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815C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1.842.616,93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287DE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111,46%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732ED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29,01%</w:t>
            </w:r>
          </w:p>
        </w:tc>
      </w:tr>
      <w:tr w:rsidR="002B7FF6" w14:paraId="559D2487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4F414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7 Prihodi od prodaje nefinancijske imovine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87AE2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3.510,78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3045C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54.100,00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F21E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7.973,19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84AB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227,11%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A70C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14,74%</w:t>
            </w:r>
          </w:p>
        </w:tc>
      </w:tr>
      <w:tr w:rsidR="002B7FF6" w14:paraId="24EA2625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F424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UKUPNI PRIHODI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EEABE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1.656.748,60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46B94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6.405.100,00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3DCC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1.850.590,12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E4CF4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111,70%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F15F8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28,89%</w:t>
            </w:r>
          </w:p>
        </w:tc>
      </w:tr>
      <w:tr w:rsidR="002B7FF6" w14:paraId="29BE737B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C60F2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 Rashodi poslovanja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40A1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953.309,27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73991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3.394.600,00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C57A4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1.551.509,85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F0A4C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162,24%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E159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45,56%</w:t>
            </w:r>
          </w:p>
        </w:tc>
      </w:tr>
      <w:tr w:rsidR="002B7FF6" w14:paraId="5AB4CC96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610FA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4 Rashodi za nabavu nefinancijske imovine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A319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1.037.431,67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067E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3.084.000,00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DD99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536.524,18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D293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51,72%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7E41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17,40%</w:t>
            </w:r>
          </w:p>
        </w:tc>
      </w:tr>
      <w:tr w:rsidR="002B7FF6" w14:paraId="2277D1F0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19710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UKUPNI RASHODI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111D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1.990.740,94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A139A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6.478.600,00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2CA71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2.088.034,03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12C96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104,64%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C5B9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32,15%</w:t>
            </w:r>
          </w:p>
        </w:tc>
      </w:tr>
      <w:tr w:rsidR="002B7FF6" w14:paraId="1E33B19E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BDB3A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 xml:space="preserve"> VIŠAK / MANJAK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A3361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-333.992,34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5DD6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F92D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-237.443,91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5D2A7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71,09%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33F4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323,05%</w:t>
            </w:r>
          </w:p>
        </w:tc>
      </w:tr>
      <w:tr w:rsidR="002B7FF6" w14:paraId="7B4E8F4E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031B59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B. RAČUN ZADUŽIVANJA / FINANCIRANJA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E1065BB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61B84C8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8C1E24B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511337D4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9519F06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B7FF6" w14:paraId="166D2EE9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DC934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 Primici od financijske imovine i zaduživanja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0AF30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19D3B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DB15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C469C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A8BA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7214B1C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AD69F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5 Izdaci za financijsku imovinu i otplate zajmova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C855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78447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E653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10F0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E88AC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46047EF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4B684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 xml:space="preserve"> NETO ZADUŽIVANJE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ED713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C647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4789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83B2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60CB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AAC04E1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B45E9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UKUPNI DONOS VIŠKA / MANJKA IZ PRETHODNE(IH) GODINA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9D74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820B2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F3993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497A9E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F1DCB0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5CBC6965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442DB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VIŠAK / MANJAK IZ PRETHODNE(IH) GODINE KOJI ĆE SE POKRITI / RASPOREDITI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9B8B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37C7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E74E1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AAA68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C2BC3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AE0462F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3241D7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VIŠAK / MANJAK + NETO ZADUŽIVANJE / FINANCIRANJE + KORIŠTENO U PRETHODNIM GODINAMA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5B8BF70F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391F290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113384F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963F8CE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B4CC2F7" w14:textId="77777777" w:rsidR="002B7FF6" w:rsidRDefault="002B7FF6">
            <w:pPr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B7FF6" w14:paraId="0EF53A0A" w14:textId="77777777">
        <w:trPr>
          <w:trHeight w:val="240"/>
        </w:trPr>
        <w:tc>
          <w:tcPr>
            <w:tcW w:w="83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F16BB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REZULTAT GODINE</w:t>
            </w:r>
          </w:p>
        </w:tc>
        <w:tc>
          <w:tcPr>
            <w:tcW w:w="16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BE22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-333.992,34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2C122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-147.000,00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C131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-237.443,91</w:t>
            </w:r>
          </w:p>
        </w:tc>
        <w:tc>
          <w:tcPr>
            <w:tcW w:w="12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843D4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71,09%</w:t>
            </w:r>
          </w:p>
        </w:tc>
        <w:tc>
          <w:tcPr>
            <w:tcW w:w="1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2FC06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161,53%</w:t>
            </w:r>
          </w:p>
        </w:tc>
      </w:tr>
    </w:tbl>
    <w:p w14:paraId="70C04674" w14:textId="77777777" w:rsidR="002B7FF6" w:rsidRDefault="002B7FF6">
      <w:pPr>
        <w:pStyle w:val="Bezproreda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14:paraId="1B5BD285" w14:textId="77777777" w:rsidR="002B7FF6" w:rsidRDefault="002B7FF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2CA7EDE4" w14:textId="77777777" w:rsidR="002B7FF6" w:rsidRDefault="002B7FF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15E18CC" w14:textId="77777777" w:rsidR="002B7FF6" w:rsidRDefault="002B7FF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51EA2333" w14:textId="77777777" w:rsidR="002B7FF6" w:rsidRDefault="002B7FF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E55343F" w14:textId="77777777" w:rsidR="002B7FF6" w:rsidRDefault="002B7FF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5C20AC3" w14:textId="77777777" w:rsidR="002B7FF6" w:rsidRDefault="00000000">
      <w:pPr>
        <w:pStyle w:val="Bezprored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4023A552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28A0365" w14:textId="77777777" w:rsidR="002B7FF6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EKONOMSKOJ KLASIFIKACIJI</w:t>
      </w:r>
    </w:p>
    <w:p w14:paraId="73B113E7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30" w:type="dxa"/>
        <w:tblInd w:w="-845" w:type="dxa"/>
        <w:tblLayout w:type="fixed"/>
        <w:tblLook w:val="04A0" w:firstRow="1" w:lastRow="0" w:firstColumn="1" w:lastColumn="0" w:noHBand="0" w:noVBand="1"/>
      </w:tblPr>
      <w:tblGrid>
        <w:gridCol w:w="7855"/>
        <w:gridCol w:w="1895"/>
        <w:gridCol w:w="1740"/>
        <w:gridCol w:w="1865"/>
        <w:gridCol w:w="1318"/>
        <w:gridCol w:w="1057"/>
      </w:tblGrid>
      <w:tr w:rsidR="002B7FF6" w14:paraId="2B600E3C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B55796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/ opis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9205C2F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2024.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97D4E36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Izvorni plan 2025.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72E7756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2025.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CA4F2B0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 3/1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EFF189D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 3/2</w:t>
            </w:r>
          </w:p>
        </w:tc>
      </w:tr>
      <w:tr w:rsidR="002B7FF6" w14:paraId="2C13D69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F0EED6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A. RAČUN PRIHODA I RASHODA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AB6B847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EC83B2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293472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71E5FB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34BC00F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</w:t>
            </w:r>
          </w:p>
        </w:tc>
      </w:tr>
      <w:tr w:rsidR="002B7FF6" w14:paraId="086A854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1C423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 Prihodi poslovanja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4E5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1.653.237,82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9502B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6.351.000,00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9730D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1.842.616,93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390D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111,46%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D65A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29,01%</w:t>
            </w:r>
          </w:p>
        </w:tc>
      </w:tr>
      <w:tr w:rsidR="002B7FF6" w14:paraId="4F8DEA2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868B3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 Prihodi od poreza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989CB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257.624,12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C0241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36695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301.538,25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75062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117,05%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79D93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F5EA614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5D446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611 Porez na dohodak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15A93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226.440,57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086FC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B4065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277.050,43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653A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122,35%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7DB39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E0AEE3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1644C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lastRenderedPageBreak/>
              <w:t>6111 Porez na dohodak od nesamostalnog rada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59554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283.502,29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28FCC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627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357.864,03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D33E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126,23%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1F8A5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1056AA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61A04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6112 Porez na dohodak od samostalnih djelatnosti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4DA33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16.889,71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7B91B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928C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15.841,36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23DA1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93,79%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739AC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F219605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D988D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6113 Porez na dohodak od imovine i imovinskih prava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64A4B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24.174,52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EA6F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281FF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26.925,29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5EC5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111,38%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D56F7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311DBC4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8538B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6114 Porez na dohodak od kapitala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DD00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6.972,19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6F919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301B4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9.668,58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94389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138,67%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4B7D4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145DF1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28D94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6117 Povrat poreza na dohodak po godišnjoj prijavi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2441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-105.098,14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01DF5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E2CA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-133.248,83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806B7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126,79%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A8A16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242829D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C3EE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613 Porezi na imovinu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73E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29.149,53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14E2D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4FDB9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22.395,34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A785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76,83%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B7479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5EBAC3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99863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6134 Povremeni porezi na imovinu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BDF8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29.149,53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FC5D1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8B89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22.395,34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3081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76,83%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5549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7A069E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3B18D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614 Porezi na robu i usluge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33EB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2.034,02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DADAB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0446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2.092,48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15C31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102,87%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EAED5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7B9419D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0C162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6142 Porez na promet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BA3E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2.034,02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01F21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B063F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2.092,48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718B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102,87%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7C5AE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413608C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17061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63 Pomoći iz inozemstva i od subjekata unutar općeg proračuna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527DD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927.833,81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B1C1B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61A74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792.590,11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5B54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85,42%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B8B56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40E6BFD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6B9C9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633 Pomoći proračunu i izvanproračunskim korisnicima iz drugih proračuna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6272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613.710,59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C9639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FFB9C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123.485,79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87F50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20,12%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CF8AD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90420E4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51BBE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6331 Tekuće pomoći proračunu i izvanproračunskim korisnicima iz drugih proračuna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A345F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497.182,95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C010E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54AD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72.492,26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9019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14,58%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2C715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8EDFFC4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6EBD5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6332 Kapitalne pomoći proračunu i izvanproračunskim korisnicima iz drugih proračuna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61BB3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116.527,64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592C2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001DA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50.993,53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E53B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43,76%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5DF78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B24C9D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79B04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634 Pomoći od izvanproračunskih korisnika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CAF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11.391,60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89E08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76E9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14.520,72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DAE4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127,47%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8EBE3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8B1551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60AA0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6341 Tekuće pomoći od izvanproračunskih korisnika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67B5B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11.391,60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B3324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9BBC5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14.520,72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95D99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127,47%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C9F46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7A4C9BD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19B54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lastRenderedPageBreak/>
              <w:t>635 Pomoći izravnanja za decentralizirane funkcije i fiskalnog izravnanja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4D77C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F8223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45A8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399.427,20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6D17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3AFA6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E45DB7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DC115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6353 Pomoći fiskalnog izravnanja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92A4A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C3774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C3CC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399.427,20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7A4E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31A9A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CE873C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01F4E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636 Pomoći proračunskim korisnicima iz proračuna koji im nije nadležan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1CCEB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5.731,62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33B81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2A5A9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1.980,00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E245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34,55%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A22EC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5BF844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AEBF8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6361 Tekuće pomoći proračunskim korisnicima iz proračuna koji im nije nadležan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F7AD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5.731,62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B8F50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9D9A1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1.980,00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2D17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34,55%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F8180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696336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41DA8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638 Pomoći temeljem prijenosa EU sredstava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684A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FA119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821A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253.103,40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4A62C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85,22%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BBD99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941B62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3F5BF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6381 Tekuće pomoći temeljem prijenosa EU sredstava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934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297.000,00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1E38D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7806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253.103,40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AE4BA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85,22%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98F6D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013D8F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F4A95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 Prihodi od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104B0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376.585,86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1B847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B5AE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520.757,38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E728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138,28%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F917D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E4CB821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77310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641 Prihodi od financijske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9FD2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507,28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67ABD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39148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285,30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D45C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56,24%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F9DAD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B44AE12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0B4E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6413 Kamate na oročena sredstva i depozite po viđenju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69304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507,28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6DE14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67E6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285,30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107B1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56,24%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4FBE5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7FC686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D6CC6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642 Prihodi od nefinancijske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6D039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376.078,58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2F356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1FCAA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520.472,08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AEC25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138,39%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622A4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888A135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3E921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6421 Naknade za koncesije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76245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1.344,58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5CDDB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3AE7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81EE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05AB4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B373901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9D1CA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6422 Prihodi od zakupa i iznajmljivanja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605D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21.335,56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EBF72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74AE7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27.563,65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55E0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129,19%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89BD7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CCA0C1C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92B7F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6423 Naknada za korištenje nefinancijske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A8B8C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353.276,66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C584A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7F089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492.834,27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7A86F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139,50%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997FD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80AE41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3F601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6429 Ostali prihodi od nefinancijske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555A7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121,78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7C95D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8C66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74,16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3841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60,90%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297F7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942A31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DD68F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lastRenderedPageBreak/>
              <w:t>65 Prihodi od upravnih i administrativnih pristojbi, pristojbi po posebnim propisima i naknada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10124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90.794,99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9961F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50217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226.254,28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2098D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249,19%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93417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A1F51E5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7823D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651 Upravne i administrativne pristojbe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03D18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26.158,78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8B4ED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5D4E0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46.231,69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8813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176,73%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5E1A2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43A42C2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95895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6512 Županijske, gradske i općinske pristojbe i naknade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C2D5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12.957,92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95C09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0A0C0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14.034,53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7BC0E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108,31%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A45AC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E46B904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1FB92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6514 Ostale pristojbe i naknade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0E311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13.200,86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7DC36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BE18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32.197,16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CEA25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243,90%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36116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F2B5C36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34C06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652 Prihodi po posebnim propisima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C6AD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35.620,76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F51F6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C368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145.506,02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8315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408,87%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EDD5A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EF29225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7D61F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6522 Prihodi vodnog gospodarstva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239B6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26,94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0E202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F5432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1D08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D17E9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855A96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DD51C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6524 Doprinosi za šume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9661C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9.302,98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321B7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55381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121.406,77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6A9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1305,03%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A1E18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3557BB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51629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24.2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40D45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26.290,84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1FB78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D04AF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24.099,25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D830B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91,66%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D2F03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8679CE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77F53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653 Komunalni doprinosi i naknade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083C9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29.015,45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094A5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76C5F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34.545,54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96BD4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119,06%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E8072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B176D3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FBA1F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6531 Komunalni doprinosi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80417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2,70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5B49F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07DB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5497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4B7D6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CFBC0DE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C53CF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6532 Komunalne naknade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C141F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29.012,75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0CD0A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ADD01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34.513,57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15D7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118,96%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07A96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D17BCE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22F1A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66 Prihodi od prodaje proizvoda i robe te pruženih usluga, prihodi od donacija te povrati po protestira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E120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2749E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4AD9D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1.266,45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93EC6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E17A2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809178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B6AD2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661 Prihodi od prodaje proizvoda i robe te pruženih usluga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1CA23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878F3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8E01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1.266,45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CF1C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8AB9D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5FB44D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D91B8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6614 Prihodi od prodaje proizvoda i robe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027A7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21E2D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07BB8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1.266,45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B2F69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AA43E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C17748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8BC83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68 Kazne, upravne mjere i ostali prihodi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8D9C8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399,04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BBEFF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F1C4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254,49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12000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63,78%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98D45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D19F99C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DE7E9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681 Kazne i upravne mjere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AA4F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399,04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B8BEA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76449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254,49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3212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63,78%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FD650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99727D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89D2E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6818 Upravne mjere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6BC94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399,04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162DF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EF4A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254,49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13B40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63,78%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EDD87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A741F9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E0940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7 Prihodi od prodaje nefinancijske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9B0B4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3.510,78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0DB5D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54.100,00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05880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7.973,19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3FE0E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227,11%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A4343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14,74%</w:t>
            </w:r>
          </w:p>
        </w:tc>
      </w:tr>
      <w:tr w:rsidR="002B7FF6" w14:paraId="5761B7D2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EB9B4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71 Prihodi od prodaje neproizvedene dugotrajne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B09C9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3.510,78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74A76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47AE2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7.973,19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F0F8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227,11%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85498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9C69DF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D5EAF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711 Prihodi od prodaje materijalne imovine - prirodnih bogatstava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A3493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3.510,78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3B994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73B5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7.973,19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17E27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227,11%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591D5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8CE267F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A6078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7111 Zemljište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AE1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3.510,78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37BAB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03F49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7.973,19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CB68C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227,11%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80446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31D43F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A7BD9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 Rashodi poslovanja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2203F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953.309,27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FE924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3.394.600,00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3E007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1.551.509,85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A48CD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162,75%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BB725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45,71%</w:t>
            </w:r>
          </w:p>
        </w:tc>
      </w:tr>
      <w:tr w:rsidR="002B7FF6" w14:paraId="5A635B12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C58A4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 Rashodi za zaposlene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5702C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203.384,24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11D06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75BA6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449.746,48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D66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221,13%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BFD53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F30B6D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A9B54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 Plaće (Bruto)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9D48A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171.562,72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F8136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0DBB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380.819,68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EF349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221,97%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C12EE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0B951E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E36A6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3111 Plaće za redovan rad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7543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171.562,72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B37EB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12593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380.819,68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F5D90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221,97%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934B3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5C6F52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6E78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312 Ostali rashodi za zaposlene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6BED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6.322,14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7A4CC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DF560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7.700,00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F493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121,79%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D9D4D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7D9A34E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B6AF3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3121 Ostali rashodi za zaposlene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6D45C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6.322,14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1A809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C3FB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7.700,00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94EE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121,79%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9E596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3E0E6E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5AD91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313 Doprinosi na plaće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46A3C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25.499,38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05655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0D1A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61.226,80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B17E2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240,11%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4136D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E75F991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07639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3132 Doprinosi za obvezno zdravstveno osiguranje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8393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25.499,38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B42B4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EE26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61.226,80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3E5A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240,11%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11F87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A93BFF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F4380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 Materijalni rashodi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16EE5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462.974,55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C1579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4B19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584.396,15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0E9FA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126,27%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10E0F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18F9E96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377AA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 Naknade troškova zaposlenima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6A68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14.245,48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2EA04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C726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15.116,97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2DEE6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106,12%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1EB84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6616D3F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C3957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3211 Službena putovanja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49E0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3.072,94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2A23F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1CF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3.385,26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756A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110,16%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8B8B0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9A38CC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A904B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3212 Naknade za prijevoz, za rad na terenu i odvojeni život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25EF6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2.768,79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5E8BA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21417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3.828,05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DA49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138,26%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500A3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503F7C1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5BC69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3213 Stručno usavršavanje zaposlenika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DE8E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2.403,75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0B4D3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9DC1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2.403,66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02C3B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1A463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AFD427D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44903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3214 Ostale naknade troškova zaposlenima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5E480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6.000,00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FD320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74B39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5.500,00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BB1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91,67%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70AF2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9139B6E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EC99E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322 Rashodi za materijal i energiju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D8898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66.424,09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22029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CA84A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76.269,57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4F78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114,82%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C8AFF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895212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3E98B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3221 Uredski materijal i ostali materijalni rashodi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7652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5.212,76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59B26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1F2AF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6.375,21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BFE2B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122,30%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69DEC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C0DF1C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25EED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3222 Materijal i sirovine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48C33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8.269,96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75DA7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49E3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12.717,23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9B97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153,78%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0FBE8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0EC676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012ED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3223 Energija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6FD0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33.396,49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A7D78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04FD7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44.207,51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7D5F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132,37%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D5034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2BBF5CF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47D0B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3224 Materijal i dijelovi za tekuće i investicijsko održavanje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1F7F8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18.527,94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6B757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855A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10.377,71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E8E5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56,01%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A7F05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925BE5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D1F13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3225 Sitni inventar i autogume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2063A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307,44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9C349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9987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1.984,46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EA580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645,48%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3F86D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D11DC31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03618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3227 Službena, radna i zaštitna odjeća i obuća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C136A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709,50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5BABB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D78B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607,45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FCAB6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85,62%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48B34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9DA8E3F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392F4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 Rashodi za usluge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D67B5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330.830,40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45E72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C1D8B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419.311,76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A420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126,75%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78F84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5C3447E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8FCC7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it-IT" w:eastAsia="zh-CN" w:bidi="ar"/>
              </w:rPr>
              <w:t>3231 Usluge telefona, interneta, pošte i prijevoza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A4F4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6.068,25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37A26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5F58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8.160,31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D277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134,78%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2EC83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A948B5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2741D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3232 Usluge tekućeg i investicijskog  održavanja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55A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83.656,45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465D0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6B85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65.500,93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F2FC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78,30%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CBF57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48ED096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B2F3A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3233 Usluge promidžbe i informiranja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3A467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7.399,21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ADA27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3F60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27.107,30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70F4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366,35%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6F514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2E877B4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4ED9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3234 Komunalne usluge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7CD2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126.080,42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A4DF0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0DF26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201.713,92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193C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159,99%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402C1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7FA0F3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44E5D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3235 Zakupnine i najamnine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3264D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3.089,31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526C2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0B35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3.467,26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1A326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112,23%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0CC54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18B376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2573B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3236 Zdravstvene i veterinarske usluge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D4EDB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7.659,05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AFCB0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0CFE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5.723,69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8858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74,73%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BD26E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35C945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D93F8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3237 Intelektualne i osobne usluge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6751C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83.077,69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9DB0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530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90.990,99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EBDF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109,53%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F3D5C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3EADF2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B3F37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3238 Računalne usluge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912E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12.528,05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BE066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088E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16.172,10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54C84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129,09%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94F79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51454D2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7FB4B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3239 Ostale usluge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445F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1.271,97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207DE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8A13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475,26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2785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37,36%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46F43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FD4228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06F0E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 Ostali nespomenuti rashodi poslovanja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53B37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51.474,58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19B4B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380A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73.697,85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FCBD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143,17%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C9B0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26393D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3C62D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3291 Naknade za rad predstavničkih i izvršnih tijela, povjerenstava i slično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A994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9.129,24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ADE36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FA50B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25.750,19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F77C4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282,06%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68B7E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87AFF9F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2AD20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3292 Premije osiguranja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C74D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3.410,44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FD987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CFA48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5.702,30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E9082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167,20%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EA599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F25558C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AD387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3293 Reprezentacija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C5F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33.506,39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BF56F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793D5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35.197,66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322D9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105,05%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0C83B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830304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4FCEC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3294 Članarine i norme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BD5A8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46AE8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A267C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165,90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751F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53DC1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2E4BBE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B91BA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3295 Pristojbe i naknade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66221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4.484,42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37B3F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FECC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6.493,47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EF0A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144,80%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73648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8C53B0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09687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3299 Ostali nespomenuti rashodi poslovanja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FA0F2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944,09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50FA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D77A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388,33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7D970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41,13%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16BFB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7147B54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763ED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 Financijski rashodi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55293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2.675,61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1A6FB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3D29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2.220,11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6D46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82,98%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24351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BDF918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CC418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343 Ostali financijski rashodi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FA7CD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2.675,61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93D85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DF36B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2.220,11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4375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82,98%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FDD4F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6E978B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DF79D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3431 Bankarske usluge i usluge platnog prometa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51AF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1.957,45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C3DAA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A78A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2.205,88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8241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112,69%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0D8D1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4E528E6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C9503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3433 Zatezne kamate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16FCE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718,16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F05F1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7BD7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14,23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038E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1,98%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7F40C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9685B2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5EDD4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 Subvencije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5C42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29.364,30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75507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9DAD1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64.312,68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072C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219,02%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3CFAA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03753D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7D4DB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351 Subvencije kreditnim i ostalim financijskim institucijama i trgovačkim društvima u javnom sektoru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1A62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29.165,22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3EFBB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4B68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18.537,60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F7F2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63,56%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1CE2D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54117F1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96EFC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3512 Subvencije trgovačkim društvima u javnom sektoru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79C5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29.165,22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A2E19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B504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18.537,60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83D14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63,56%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006C2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545B2D1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40260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lastRenderedPageBreak/>
              <w:t>352 Subvencije kreditnim i financijskim institucijama, trgovačkim društvima, zadrugama, poljoprivrednici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FFE4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199,08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F0324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C53F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45.775,08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1897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22993,31%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7F936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728D89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E9AB1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3523 Subvencije poljoprivrednicima i obrtnicima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558B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199,08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D6870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071CF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45.775,08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F0030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22993,31%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B0292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D98588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0A4E5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36 Pomoći dane u inozemstvo i unutar općeg proračuna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6BEA2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12.995,96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0364E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43310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136.188,50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BDF4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1047,93%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51FE5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95E3DC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8920F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363 Pomoći drugom proračunu i izvanproračunskim korisnicima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C2693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4A3EE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5B6C3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114.461,12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488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FDCAE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CC10CD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752CA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3632 Kapitalne pomoći drugom proračunu i izvanproračunskim korisnicima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EB3F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8B1ED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2BE2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114.461,12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8D9C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B7804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C781916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16874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366 Pomoći proračunskim korisnicima drugih proračuna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5042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12.995,96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2258E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BA55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21.727,38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7CC9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167,19%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DCC6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C366B2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67304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3661 Tekuće pomoći proračunskim korisnicima drugih proračuna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B3814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11.127,88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73AC8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AE9D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21.727,38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D06A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195,25%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97DE4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74CAF6B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B9CDE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3662 Kapitalne pomoći proračunskim korisnicima drugih proračuna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1DC24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1.868,08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B22A8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1755A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D361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FFA9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76B9091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F289C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37 Naknade građanima i kućanstvima na temelju osiguranja i druge naknade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9CF62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101.007,08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9B317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C5AE7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147.702,22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C419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146,23%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06A16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37B051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5C67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 Ostale naknade građanima i kućanstvima iz proračuna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EBC1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101.007,08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6A8E5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E430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147.702,22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339F9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146,23%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D859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6DAFC42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7F1A5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3721 Naknade građanima i kućanstvima u novcu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229D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82.100,24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AAB4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59F5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109.270,14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3A4A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133,09%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48C5D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D38554D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0C556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3722 Naknade građanima i kućanstvima u naravi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3634B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18.906,84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90ABC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1A57E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38.432,08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AAB00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203,27%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2ED89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B00F2D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2D3E2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38 Rashodi za donacije, kazne, naknade šteta i kapitalne pomoći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B5DCB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140.907,53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E253E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BA319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166.943,71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0E4C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118,48%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A026E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3C90272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6FE45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 Tekuće donacije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96A7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140.907,53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9A57E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2C029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165.838,71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6CB02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117,69%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AF8D3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23BFA15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6FA13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lastRenderedPageBreak/>
              <w:t>3811 Tekuće donacije u novcu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89792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140.907,53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F8A40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BA88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165.838,71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0DA1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117,69%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F251E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CAC5BBC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F5CD3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382 Kapitalne donacije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CDE1A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56086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8D175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1.105,00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C4EF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20D58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B17D8C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47FDE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3822 Kapitalne donacije građanima i kućanstvima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E4997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E0C23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8DE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1.105,00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C9D8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92356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FFB3445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E4501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4 Rashodi za nabavu nefinancijske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E2521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1.037.431,67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74D36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3.084.000,00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DE674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536.524,18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2D522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51,72%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B4AA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17,40%</w:t>
            </w:r>
          </w:p>
        </w:tc>
      </w:tr>
      <w:tr w:rsidR="002B7FF6" w14:paraId="4AEF5CC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11340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41 Rashodi za nabavu neproizvedene dugotrajne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04C44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EAE7A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C5E84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1.285,00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6CDA5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0005E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987DE1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C689C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411 Materijalna imovina - prirodna bogatstva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A017B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BBB15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8E03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1.285,00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163F5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89B23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11EA7E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603C4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4111 Zemljište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619E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4DB5F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BDF1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1.285,00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BB2F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185FC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FC071ED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1B867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42 Rashodi za nabavu proizvedene dugotrajne imovine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020B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1.005.549,17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0394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F200C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478.890,68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15B8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47,62%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54D6C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6D7A032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DF5E9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 Građevinski objekti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3C00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819.960,95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E0735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B620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367.459,77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165CC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44,81%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F115A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7F00235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298EC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4212 Poslovni objekti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5768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556.027,47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5C214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76032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128.657,99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63BE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23,14%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9F14D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02A26AE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916D4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4213 Ceste, željeznice i ostali prometni objekti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19A48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262.363,48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C93B7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FBF4A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201.335,82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E5F7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76,74%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6119D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BF2FEA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1A8A3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4214 Ostali građevinski objekti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3487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1.570,00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4760C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57AD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37.465,96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B425B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2386,37%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186BF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40C7990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204CA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 Postrojenja i oprema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2939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118.912,81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7F4D4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C503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20.018,73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1E43A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16,83%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161AB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3425E7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A045E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4221 Uredska oprema i namještaj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A793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1.663,00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C9E02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A8744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657,60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81D8C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39,54%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66366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6213479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2EF2E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4222 Komunikacijska oprema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28F1B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CEC27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0825A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2.864,75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9955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68736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95E720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E70D4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4223 Oprema za održavanje i zaštitu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F5386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82B37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CD9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3.610,15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99CB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2757C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1A4300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49A4E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4226 Sportska i glazbena oprema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47FF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53.810,00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1D987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6FC23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7B54F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76263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7D61E2F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D3F4B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lastRenderedPageBreak/>
              <w:t>4227 Uređaji, strojevi i oprema za ostale namjene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5F8E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63.439,81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D7BCC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7277F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12.886,23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70E5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20,31%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1D230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3497B43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50CBF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425 Višegodišnji nasadi i osnovno stado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AD82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46.894,89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826B1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5265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57.061,00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F9E4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121,68%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CF505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DEF9AD7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0A7D8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4251 Višegodišnji nasadi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7E62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46.894,89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9F879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2180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57.061,00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5AD7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121,68%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0E76C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68E2EB6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140F3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426 Nematerijalna proizvedena imovina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9759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19.780,52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483B5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19C7A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34.351,18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0C66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173,66%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D43F5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EE4C97A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A2FAF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4263 Umjetnička, literarna i znanstvena djela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82E9C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19.780,52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4FC13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B4958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34.351,18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DA270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173,66%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17109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2F2FD45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12058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45 Rashodi za dodatna ulaganja na nefinancijskoj imovini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6A7B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31.882,50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15D83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153C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56.348,50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B473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176,74%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BB492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0AFE788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EB033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451 Dodatna ulaganja na građevinskim objektima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E6B2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31.882,50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4CEE2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5987F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56.348,50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C2E0B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176,74%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344E6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B3ADA42" w14:textId="77777777">
        <w:trPr>
          <w:trHeight w:val="240"/>
        </w:trPr>
        <w:tc>
          <w:tcPr>
            <w:tcW w:w="7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5235C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4511 Dodatna ulaganja na građevinskim objektima</w:t>
            </w:r>
          </w:p>
        </w:tc>
        <w:tc>
          <w:tcPr>
            <w:tcW w:w="18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E515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31.882,50</w:t>
            </w:r>
          </w:p>
        </w:tc>
        <w:tc>
          <w:tcPr>
            <w:tcW w:w="17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87767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D7E09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56.348,50</w:t>
            </w:r>
          </w:p>
        </w:tc>
        <w:tc>
          <w:tcPr>
            <w:tcW w:w="13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CFA6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176,74%</w:t>
            </w:r>
          </w:p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4369B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4BD3F4D6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D648E16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5AB9B63" w14:textId="77777777" w:rsidR="002B7FF6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1375040D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B292D75" w14:textId="77777777" w:rsidR="002B7FF6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PRIHODI I RASHODI POSLOVANJA PREMA IZVORIMA FINANCIRANJA</w:t>
      </w:r>
    </w:p>
    <w:p w14:paraId="45C1A6F6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12F13D2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181AB4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C56D2B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50" w:type="dxa"/>
        <w:tblInd w:w="-845" w:type="dxa"/>
        <w:tblLayout w:type="fixed"/>
        <w:tblLook w:val="04A0" w:firstRow="1" w:lastRow="0" w:firstColumn="1" w:lastColumn="0" w:noHBand="0" w:noVBand="1"/>
      </w:tblPr>
      <w:tblGrid>
        <w:gridCol w:w="7990"/>
        <w:gridCol w:w="1635"/>
        <w:gridCol w:w="1653"/>
        <w:gridCol w:w="1866"/>
        <w:gridCol w:w="1384"/>
        <w:gridCol w:w="1222"/>
      </w:tblGrid>
      <w:tr w:rsidR="002B7FF6" w14:paraId="5EEB6876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51F9D52D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/ opis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7873EEE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2024.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12A1A9D5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Izvorni plan 2025.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5EFCF89D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2025.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29DA8DA2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 3/1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40783739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 3/2</w:t>
            </w:r>
          </w:p>
        </w:tc>
      </w:tr>
      <w:tr w:rsidR="002B7FF6" w14:paraId="38916D86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08136025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767171" w:themeColor="background2" w:themeShade="8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767171" w:themeColor="background2" w:themeShade="80"/>
                <w:sz w:val="24"/>
                <w:szCs w:val="24"/>
                <w:lang w:val="it-IT" w:eastAsia="zh-CN" w:bidi="ar"/>
              </w:rPr>
              <w:t>PRIHODI I RASHODI PREMA IZVORIMA FINANCIRANJA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6A5C26C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color w:val="767171" w:themeColor="background2" w:themeShade="80"/>
              </w:rPr>
            </w:pPr>
            <w:r>
              <w:rPr>
                <w:rFonts w:ascii="Arial" w:eastAsia="SimSun" w:hAnsi="Arial" w:cs="Arial"/>
                <w:b/>
                <w:bCs/>
                <w:color w:val="767171" w:themeColor="background2" w:themeShade="8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6C48C176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767171" w:themeColor="background2" w:themeShade="80"/>
              </w:rPr>
            </w:pPr>
            <w:r>
              <w:rPr>
                <w:rFonts w:ascii="Arial" w:eastAsia="SimSun" w:hAnsi="Arial" w:cs="Arial"/>
                <w:b/>
                <w:bCs/>
                <w:color w:val="767171" w:themeColor="background2" w:themeShade="8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3E32C0E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767171" w:themeColor="background2" w:themeShade="80"/>
              </w:rPr>
            </w:pPr>
            <w:r>
              <w:rPr>
                <w:rFonts w:ascii="Arial" w:eastAsia="SimSun" w:hAnsi="Arial" w:cs="Arial"/>
                <w:b/>
                <w:bCs/>
                <w:color w:val="767171" w:themeColor="background2" w:themeShade="8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3C1F53A2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767171" w:themeColor="background2" w:themeShade="80"/>
              </w:rPr>
            </w:pPr>
            <w:r>
              <w:rPr>
                <w:rFonts w:ascii="Arial" w:eastAsia="SimSun" w:hAnsi="Arial" w:cs="Arial"/>
                <w:b/>
                <w:bCs/>
                <w:color w:val="767171" w:themeColor="background2" w:themeShade="8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18D82F0B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767171" w:themeColor="background2" w:themeShade="80"/>
              </w:rPr>
            </w:pPr>
            <w:r>
              <w:rPr>
                <w:rFonts w:ascii="Arial" w:eastAsia="SimSun" w:hAnsi="Arial" w:cs="Arial"/>
                <w:b/>
                <w:bCs/>
                <w:color w:val="767171" w:themeColor="background2" w:themeShade="80"/>
                <w:sz w:val="24"/>
                <w:szCs w:val="24"/>
                <w:lang w:val="en-US" w:eastAsia="zh-CN" w:bidi="ar"/>
              </w:rPr>
              <w:t>5</w:t>
            </w:r>
          </w:p>
        </w:tc>
      </w:tr>
      <w:tr w:rsidR="002B7FF6" w14:paraId="1D4B7FBD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3E236DD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SVEUKUPNI PRIHODI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7038D7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FFFFFF" w:themeColor="background1"/>
                <w:sz w:val="24"/>
                <w:szCs w:val="24"/>
                <w:lang w:val="en-US" w:eastAsia="zh-CN" w:bidi="ar"/>
              </w:rPr>
              <w:t>1.656.748,60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FAA44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6.405.100,00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21E53C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1.850.590,12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7081A5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111,70%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38B546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28,89%</w:t>
            </w:r>
          </w:p>
        </w:tc>
      </w:tr>
      <w:tr w:rsidR="002B7FF6" w14:paraId="19172B0D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470344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lastRenderedPageBreak/>
              <w:t>Izvor 1. Opći prihodi i primici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F93421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744.363,46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F5C52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3.024.800,00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3C7EF5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793.633,61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836BD2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106,62%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702FFA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26,24%</w:t>
            </w:r>
          </w:p>
        </w:tc>
      </w:tr>
      <w:tr w:rsidR="002B7FF6" w14:paraId="0B4E34E0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28DB42B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E9BAB7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744.363,46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50DE2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3.024.800,00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0B816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793.633,61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1538F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106,62%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DA7D9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26,24%</w:t>
            </w:r>
          </w:p>
        </w:tc>
      </w:tr>
      <w:tr w:rsidR="002B7FF6" w14:paraId="5DF668F1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24F20E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3. Vlastiti prihodi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0AE529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57.416,95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AA2B9A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FB8225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54.537,57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60B31B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94,99%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67EEA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65,71%</w:t>
            </w:r>
          </w:p>
        </w:tc>
      </w:tr>
      <w:tr w:rsidR="002B7FF6" w14:paraId="53FFE32D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124D3D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3.1. Vlastiti prihodi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CDFEDB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28.719,80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5AE928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5389FE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28.693,57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85B77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99,91%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27F3EE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81,98%</w:t>
            </w:r>
          </w:p>
        </w:tc>
      </w:tr>
      <w:tr w:rsidR="002B7FF6" w14:paraId="69900FFA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ABB249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3.2. Vlastiti prihodi PK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878912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28.697,15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464364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383A1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25.844,00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BD8A0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90,06%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08F03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53,84%</w:t>
            </w:r>
          </w:p>
        </w:tc>
      </w:tr>
      <w:tr w:rsidR="002B7FF6" w14:paraId="229F9A35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6C1D63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544DBF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413.963,49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DB886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1.417.800,00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B0AC83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684.481,78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7AEAE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165,35%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35D05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48,28%</w:t>
            </w:r>
          </w:p>
        </w:tc>
      </w:tr>
      <w:tr w:rsidR="002B7FF6" w14:paraId="60E80FDC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FEBA5F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4.2. Prihodi od spomeničke rente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E49DB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0,75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2270EC8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12DDE6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0,93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7BA62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124,00%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458E22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0,31%</w:t>
            </w:r>
          </w:p>
        </w:tc>
      </w:tr>
      <w:tr w:rsidR="002B7FF6" w14:paraId="383C65A9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41B55F2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60F90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413.962,74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E3A1A7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1.417.500,00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61732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684.480,85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30408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165,35%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CD1D09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48,29%</w:t>
            </w:r>
          </w:p>
        </w:tc>
      </w:tr>
      <w:tr w:rsidR="002B7FF6" w14:paraId="25C6C94D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014C35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79683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441.004,70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44ED73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1.877.500,00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FA407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317.981,19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2C504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72,10%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B51376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16,94%</w:t>
            </w:r>
          </w:p>
        </w:tc>
      </w:tr>
      <w:tr w:rsidR="002B7FF6" w14:paraId="76537E84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6255E0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294D7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144.004,70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329D7E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1.455.500,00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74DAA8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64.877,79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49944B3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45,05%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91784E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4,46%</w:t>
            </w:r>
          </w:p>
        </w:tc>
      </w:tr>
      <w:tr w:rsidR="002B7FF6" w14:paraId="7184F9C3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C2988E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5.6. Fondovi EU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0762F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297.000,00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1029D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4C6F9DF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253.103,40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10B4B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85,22%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960CC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59,98%</w:t>
            </w:r>
          </w:p>
        </w:tc>
      </w:tr>
      <w:tr w:rsidR="002B7FF6" w14:paraId="44F6B27A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56EA8E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6. Donacije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15156B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87987C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95B6F9B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3D566A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CCECF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8AFAAE6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4729BDE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6.1. Donacije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2767EB24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8B486D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20A5B9E1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10D8A3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1F46AB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50F1769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3C3C62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E534C5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65A1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5BB745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92966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A0BA12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35BC883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F01ECF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eastAsia="SimSun" w:hAnsi="Arial" w:cs="Arial"/>
                <w:b/>
                <w:bCs/>
                <w:color w:val="FFFFFF" w:themeColor="background1"/>
                <w:sz w:val="24"/>
                <w:szCs w:val="24"/>
                <w:lang w:val="en-US" w:eastAsia="zh-CN" w:bidi="ar"/>
              </w:rPr>
              <w:t xml:space="preserve"> SVEUKUPNI RASHODI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27EB8C3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eastAsia="SimSun" w:hAnsi="Arial" w:cs="Arial"/>
                <w:b/>
                <w:bCs/>
                <w:color w:val="FFFFFF" w:themeColor="background1"/>
                <w:sz w:val="24"/>
                <w:szCs w:val="24"/>
                <w:lang w:val="en-US" w:eastAsia="zh-CN" w:bidi="ar"/>
              </w:rPr>
              <w:t>1.990.740,94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26E78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eastAsia="SimSun" w:hAnsi="Arial" w:cs="Arial"/>
                <w:b/>
                <w:bCs/>
                <w:color w:val="FFFFFF" w:themeColor="background1"/>
                <w:sz w:val="24"/>
                <w:szCs w:val="24"/>
                <w:lang w:val="en-US" w:eastAsia="zh-CN" w:bidi="ar"/>
              </w:rPr>
              <w:t>6.478.600,00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3316E59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eastAsia="SimSun" w:hAnsi="Arial" w:cs="Arial"/>
                <w:b/>
                <w:bCs/>
                <w:color w:val="FFFFFF" w:themeColor="background1"/>
                <w:sz w:val="24"/>
                <w:szCs w:val="24"/>
                <w:lang w:val="en-US" w:eastAsia="zh-CN" w:bidi="ar"/>
              </w:rPr>
              <w:t>2.088.034,03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072028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eastAsia="SimSun" w:hAnsi="Arial" w:cs="Arial"/>
                <w:b/>
                <w:bCs/>
                <w:color w:val="FFFFFF" w:themeColor="background1"/>
                <w:sz w:val="24"/>
                <w:szCs w:val="24"/>
                <w:lang w:val="en-US" w:eastAsia="zh-CN" w:bidi="ar"/>
              </w:rPr>
              <w:t>104,89%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0D7015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 w:themeColor="background1"/>
              </w:rPr>
            </w:pPr>
            <w:r>
              <w:rPr>
                <w:rFonts w:ascii="Arial" w:eastAsia="SimSun" w:hAnsi="Arial" w:cs="Arial"/>
                <w:b/>
                <w:bCs/>
                <w:color w:val="FFFFFF" w:themeColor="background1"/>
                <w:sz w:val="24"/>
                <w:szCs w:val="24"/>
                <w:lang w:val="en-US" w:eastAsia="zh-CN" w:bidi="ar"/>
              </w:rPr>
              <w:t>32,23%</w:t>
            </w:r>
          </w:p>
        </w:tc>
      </w:tr>
      <w:tr w:rsidR="002B7FF6" w14:paraId="05247C0D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3283C3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399B854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843.994,38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E554A4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3.098.300,00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90EF02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1.303.476,88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D1F5BF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154,44%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717BFC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42,07%</w:t>
            </w:r>
          </w:p>
        </w:tc>
      </w:tr>
      <w:tr w:rsidR="002B7FF6" w14:paraId="2772F125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3B7BAE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A8991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843.994,38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2A9419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3.098.300,00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E98E61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1.303.476,88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AC0E6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154,44%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549B35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42,07%</w:t>
            </w:r>
          </w:p>
        </w:tc>
      </w:tr>
      <w:tr w:rsidR="002B7FF6" w14:paraId="30649350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F99E3B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Izvor 3. Vlastiti prihodi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DC2DE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25.404,48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7EEB09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AFA6FA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21.267,74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49ADDE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83,72%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43F6DD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25,62%</w:t>
            </w:r>
          </w:p>
        </w:tc>
      </w:tr>
      <w:tr w:rsidR="002B7FF6" w14:paraId="2C88BBFB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D743A3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3.1. Vlastiti prihodi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EEABEE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3.488,00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EAB6D9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1988F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250,00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4B9903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7,17%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DDE19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0,71%</w:t>
            </w:r>
          </w:p>
        </w:tc>
      </w:tr>
      <w:tr w:rsidR="002B7FF6" w14:paraId="49AC1A90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4A044E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3.2. Vlastiti prihodi PK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3803F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21.916,48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49FE41E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A3370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21.017,74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2602A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95,90%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E4B4B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43,79%</w:t>
            </w:r>
          </w:p>
        </w:tc>
      </w:tr>
      <w:tr w:rsidR="002B7FF6" w14:paraId="62FBC6E4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A83D5E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EB13B8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434.962,67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046AB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1.417.800,00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22D28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253.282,52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97ABD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58,23%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4D74E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17,86%</w:t>
            </w:r>
          </w:p>
        </w:tc>
      </w:tr>
      <w:tr w:rsidR="002B7FF6" w14:paraId="48DC9460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00A0F2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4.2. Prihodi od spomeničke rente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4CF3AAA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AE682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8325DBC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F42BD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E65222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228E75C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1350F0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B8E457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434.962,67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C0B38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1.417.500,00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58A0D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253.282,52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4C44349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58,23%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FA1EDB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17,87%</w:t>
            </w:r>
          </w:p>
        </w:tc>
      </w:tr>
      <w:tr w:rsidR="002B7FF6" w14:paraId="0FE05B8E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6408DA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5587730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686.379,41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855675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1.877.500,00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F6AD94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505.116,11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11EAD7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73,59%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60F0C5C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26,90%</w:t>
            </w:r>
          </w:p>
        </w:tc>
      </w:tr>
      <w:tr w:rsidR="002B7FF6" w14:paraId="680EEDF9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2D251E8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41096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628.883,01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B5E2F9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1.455.500,00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754754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261.860,42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E23A17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41,64%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7F75F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17,99%</w:t>
            </w:r>
          </w:p>
        </w:tc>
      </w:tr>
      <w:tr w:rsidR="002B7FF6" w14:paraId="3E93D75B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FCC58E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5.6. Fondovi EU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D7A670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57.496,40</w:t>
            </w: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BCFA00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473C268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243.255,69</w:t>
            </w: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699FFD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423,08%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39DBC14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57,64%</w:t>
            </w:r>
          </w:p>
        </w:tc>
      </w:tr>
      <w:tr w:rsidR="002B7FF6" w14:paraId="6085FC86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8B987D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6. Donacije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09DFFE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86F19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93FD7B2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142D28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1B928F0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9BAED3F" w14:textId="77777777">
        <w:trPr>
          <w:trHeight w:val="240"/>
        </w:trPr>
        <w:tc>
          <w:tcPr>
            <w:tcW w:w="7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0F35799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 6.1. Donacije</w:t>
            </w: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187938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1933F9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79FBC5C3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4ADEBFD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  <w:tc>
          <w:tcPr>
            <w:tcW w:w="12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EA7"/>
            <w:noWrap/>
            <w:vAlign w:val="bottom"/>
          </w:tcPr>
          <w:p w14:paraId="5E72EB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</w:tbl>
    <w:p w14:paraId="132C9422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B94C6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8C74126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1B4B1D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51D5833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CD6CFF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0DB75FC" w14:textId="77777777" w:rsidR="002B7FF6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PRIHODA I RASHODA</w:t>
      </w:r>
    </w:p>
    <w:p w14:paraId="2E4A2E6C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EE3B209" w14:textId="77777777" w:rsidR="002B7FF6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RASHODI PREMA FUNKCIJSKOJ KLASIFIKACIJI </w:t>
      </w:r>
    </w:p>
    <w:p w14:paraId="3031E414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507A0D2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50" w:type="dxa"/>
        <w:tblInd w:w="-845" w:type="dxa"/>
        <w:tblLayout w:type="fixed"/>
        <w:tblLook w:val="04A0" w:firstRow="1" w:lastRow="0" w:firstColumn="1" w:lastColumn="0" w:noHBand="0" w:noVBand="1"/>
      </w:tblPr>
      <w:tblGrid>
        <w:gridCol w:w="8278"/>
        <w:gridCol w:w="1750"/>
        <w:gridCol w:w="1683"/>
        <w:gridCol w:w="1683"/>
        <w:gridCol w:w="1202"/>
        <w:gridCol w:w="1154"/>
      </w:tblGrid>
      <w:tr w:rsidR="002B7FF6" w14:paraId="6C71EE3B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0B14BB1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Račun/Opis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CB19000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2024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2EE53E0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Izvorni plan 2025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C14863A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A6E2E5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3/1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7FF4C68C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3/2</w:t>
            </w:r>
          </w:p>
        </w:tc>
      </w:tr>
      <w:tr w:rsidR="002B7FF6" w14:paraId="36A38554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9CD338F" w14:textId="77777777" w:rsidR="002B7FF6" w:rsidRDefault="002B7FF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03FE4F9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E3FC6C7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5FB97B1D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9B4DFF3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5B005401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</w:tr>
      <w:tr w:rsidR="002B7FF6" w14:paraId="1F113385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A3EAEA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 SVEUKUPNI RASHODI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1BDF2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1.990.740,94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EFC23A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6.478.600,00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9F0C7A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2.088.034,03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52974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104,89%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27073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32,23%</w:t>
            </w:r>
          </w:p>
        </w:tc>
      </w:tr>
      <w:tr w:rsidR="002B7FF6" w14:paraId="017DF593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1F2401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01 Opće javne usluge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591BD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392.838,32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31417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1.534.300,00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4CFEE9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595.912,91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80037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151,69%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B4BAEC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38,84%</w:t>
            </w:r>
          </w:p>
        </w:tc>
      </w:tr>
      <w:tr w:rsidR="002B7FF6" w14:paraId="512F00FA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842A89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Funkcijska klasifikacija 011 Izvršna  i zakonodavna tijela, financijski i fiskalni poslovi, vanjski poslovi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04BB9A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392.838,32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41DEB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1.534.300,00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D0F7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595.912,91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DA44B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151,69%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2FDE46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38,84%</w:t>
            </w:r>
          </w:p>
        </w:tc>
      </w:tr>
      <w:tr w:rsidR="002B7FF6" w14:paraId="20994290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345695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03 Javni red i sigurnost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8E5EA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20.699,09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762BC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48.700,00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1E9E9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25.477,80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5B3F0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123,09%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30DB9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52,32%</w:t>
            </w:r>
          </w:p>
        </w:tc>
      </w:tr>
      <w:tr w:rsidR="002B7FF6" w14:paraId="3C8B666D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29B4A4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036 Rashodi za javni red i sigurnost koji nisu drugdje svrstani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A7C85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20.699,09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618141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48.700,00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4C8BB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25.477,80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3CC5B4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123,09%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1D7BD7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52,32%</w:t>
            </w:r>
          </w:p>
        </w:tc>
      </w:tr>
      <w:tr w:rsidR="002B7FF6" w14:paraId="732787DF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AE53D4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04 Ekonomski poslovi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76D039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341.479,72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C30A60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1.855.400,00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15E4E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323.065,97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9F1D8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94,61%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E078F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17,41%</w:t>
            </w:r>
          </w:p>
        </w:tc>
      </w:tr>
      <w:tr w:rsidR="002B7FF6" w14:paraId="7395F7F9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E946DB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Funkcijska klasifikacija 041 Opći ekonomski, trgovački i poslovi vezani uz rad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F431C6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8.280,29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CA5FB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75.800,00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6A0EF8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17.062,32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712825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206,06%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C1DF0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22,51%</w:t>
            </w:r>
          </w:p>
        </w:tc>
      </w:tr>
      <w:tr w:rsidR="002B7FF6" w14:paraId="0EB9F080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B5704E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Funkcijska klasifikacija 042 Poljoprivreda, šumarstvo, ribarstvo i lov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646FC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4.562,55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C211F4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114.900,00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DB9B5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45.925,08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8766B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1006,57%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20D2E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39,97%</w:t>
            </w:r>
          </w:p>
        </w:tc>
      </w:tr>
      <w:tr w:rsidR="002B7FF6" w14:paraId="64E769F7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E4C122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043 Gorivo i energija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76035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2.122,30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E70F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B5B85E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2.102,35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12C40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99,06%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9B4B7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38,93%</w:t>
            </w:r>
          </w:p>
        </w:tc>
      </w:tr>
      <w:tr w:rsidR="002B7FF6" w14:paraId="351B731B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CD926C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045 Promet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1B0CE3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291.439,73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6E524B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1.501.800,00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FBDAA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206.733,07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3E7D1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70,94%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A52C9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13,77%</w:t>
            </w:r>
          </w:p>
        </w:tc>
      </w:tr>
      <w:tr w:rsidR="002B7FF6" w14:paraId="526F80C9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91BB33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046 Komunikacije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6B8229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3.561,45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1140F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5.900,00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9AC9C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5.931,47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DF9E8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166,55%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75852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100,53%</w:t>
            </w:r>
          </w:p>
        </w:tc>
      </w:tr>
      <w:tr w:rsidR="002B7FF6" w14:paraId="1C9DF516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AAC881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047 Ostale industrije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7ECE75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31.513,40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673D56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136.400,00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4CF111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45.311,68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6CE463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143,79%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26876B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33,22%</w:t>
            </w:r>
          </w:p>
        </w:tc>
      </w:tr>
      <w:tr w:rsidR="002B7FF6" w14:paraId="0AA67913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2D01AD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049 Ekonomski poslovi koji nisu drugdje svrstani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4A29FBE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DD71C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15.200,00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0770510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109EE56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5092392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361CCC7B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F7F89F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05 Zaštita okoliša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ADDC90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195.086,76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976507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611.200,00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AF991D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288.102,79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35BB55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147,68%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04806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47,14%</w:t>
            </w:r>
          </w:p>
        </w:tc>
      </w:tr>
      <w:tr w:rsidR="002B7FF6" w14:paraId="40FABF83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9DD678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051 Gospodarenje otpadom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DD935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16.822,80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D9F3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181.700,00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4676A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41.052,67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E66F0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244,03%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E32E1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22,59%</w:t>
            </w:r>
          </w:p>
        </w:tc>
      </w:tr>
      <w:tr w:rsidR="002B7FF6" w14:paraId="20E690F9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E91CB5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Funkcijska klasifikacija 056 Poslovi i usluge zaštite okoliša koji nisu drugdje svrstani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A31F49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178.263,96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981ED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429.500,00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8757F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247.050,12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EB90B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138,59%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BF353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57,52%</w:t>
            </w:r>
          </w:p>
        </w:tc>
      </w:tr>
      <w:tr w:rsidR="002B7FF6" w14:paraId="379A8736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85461F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06 Usluge unapređenja stanovanja i zajednice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83E514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101.272,05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9C2401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304.000,00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C212D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182.305,03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FCF4F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180,02%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F360C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59,97%</w:t>
            </w:r>
          </w:p>
        </w:tc>
      </w:tr>
      <w:tr w:rsidR="002B7FF6" w14:paraId="10911107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E41F56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061 Razvoj stanovanja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370B25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20.965,22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576440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51C1ED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9.443,48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2D7688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45,04%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CD2083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18,89%</w:t>
            </w:r>
          </w:p>
        </w:tc>
      </w:tr>
      <w:tr w:rsidR="002B7FF6" w14:paraId="5AB91592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846E92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062 Razvoj zajednice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36A313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48.161,50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BEED4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5A7A2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106.893,19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E0D139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221,95%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6B5779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118,77%</w:t>
            </w:r>
          </w:p>
        </w:tc>
      </w:tr>
      <w:tr w:rsidR="002B7FF6" w14:paraId="5F638255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97D73B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064 Ulična rasvjeta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CCCAF4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11.205,10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36D56C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4A66F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15.314,47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00F5FB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136,67%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8D85C8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28,90%</w:t>
            </w:r>
          </w:p>
        </w:tc>
      </w:tr>
      <w:tr w:rsidR="002B7FF6" w14:paraId="2C2F71BB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78BF36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066 Rashodi vezani za stanovanje i kom. pogodnosti koji nisu drugdje svrstani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F05D8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20.940,23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E54C8B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111.000,00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5A51D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50.653,89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A5940C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241,90%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D16510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45,63%</w:t>
            </w:r>
          </w:p>
        </w:tc>
      </w:tr>
      <w:tr w:rsidR="002B7FF6" w14:paraId="3759D44D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32AD3E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07 Zdravstvo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D0FE48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1.868,08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35BF4E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7388827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ECBF7D8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1EFCB60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079068C2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C32712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071 Medicinski proizvodi, pribor i oprema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62CB8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1.868,08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C9E53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0F6EC02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BC8E8B5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5945BBE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4263F65A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A0FA10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08 Rekreacija, kultura i religija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4A29A5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689.287,29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D079F9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493.400,00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288185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176.683,74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BDAE6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25,63%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67B914E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35,81%</w:t>
            </w:r>
          </w:p>
        </w:tc>
      </w:tr>
      <w:tr w:rsidR="002B7FF6" w14:paraId="3E381614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FEEAE0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081 Službe rekreacije i sporta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296A8B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676.632,51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8D274F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388.700,00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CDD88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155.202,56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9CFA0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22,94%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D4DD6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39,93%</w:t>
            </w:r>
          </w:p>
        </w:tc>
      </w:tr>
      <w:tr w:rsidR="002B7FF6" w14:paraId="48469453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8B3CF8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Funkcijska klasifikacija 082 Službe kulture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52DA5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4.129,78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334991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85.300,00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3E2E2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5.715,00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21DD08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138,39%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CD667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6,70%</w:t>
            </w:r>
          </w:p>
        </w:tc>
      </w:tr>
      <w:tr w:rsidR="002B7FF6" w14:paraId="6E45F633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6B4FE6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085 Istraživanje i razvoj rekreacije, kulture i religije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890B5D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8.525,00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29D06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19.400,00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CFDC77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15.766,18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ED9D0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184,94%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5147E8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81,27%</w:t>
            </w:r>
          </w:p>
        </w:tc>
      </w:tr>
      <w:tr w:rsidR="002B7FF6" w14:paraId="1836D473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D02EC7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09 Obrazovanje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436D8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110.050,21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70FA6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867.800,00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7E8328C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140.508,12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8C18A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127,68%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3DEDFA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16,19%</w:t>
            </w:r>
          </w:p>
        </w:tc>
      </w:tr>
      <w:tr w:rsidR="002B7FF6" w14:paraId="6A572F86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A80FDE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091 Predškolsko i osnovno obrazovanje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19903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103.580,31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63844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830.300,00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7A440A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130.767,26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35184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126,25%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94800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15,75%</w:t>
            </w:r>
          </w:p>
        </w:tc>
      </w:tr>
      <w:tr w:rsidR="002B7FF6" w14:paraId="5D0AB472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DC71BD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092 Srednjoškolsko  obrazovanje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830F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5.042,86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0FA1E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68122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8.848,96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31059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175,48%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551C54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46,57%</w:t>
            </w:r>
          </w:p>
        </w:tc>
      </w:tr>
      <w:tr w:rsidR="002B7FF6" w14:paraId="450AE443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EB9705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094 Visoka naobrazba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B1704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1.427,04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D0565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318F24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891,90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F13ACB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62,50%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0D5CC4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5,57%</w:t>
            </w:r>
          </w:p>
        </w:tc>
      </w:tr>
      <w:tr w:rsidR="002B7FF6" w14:paraId="15348D1C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DE3ACB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096 Dodatne usluge u obrazovanju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265C22C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4D6D5B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0D1D57A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F776CC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C9542E8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3EB1ED41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C1621F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10 Socijalna zaštita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1821124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138.159,42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7C75E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759.800,00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467D4DC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351.086,89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501D22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254,12%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CCFF"/>
            <w:noWrap/>
            <w:vAlign w:val="bottom"/>
          </w:tcPr>
          <w:p w14:paraId="08BFBC9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46,21%</w:t>
            </w:r>
          </w:p>
        </w:tc>
      </w:tr>
      <w:tr w:rsidR="002B7FF6" w14:paraId="0F8272ED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AE7A3A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101 Bolest i invaliditet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37D99E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1.450,00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8700A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A30BB3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3.639,00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A8A2D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250,97%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1FBAF5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51,99%</w:t>
            </w:r>
          </w:p>
        </w:tc>
      </w:tr>
      <w:tr w:rsidR="002B7FF6" w14:paraId="15505360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A7FAB2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102 Starost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ED645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58.153,43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D35E24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470.500,00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73755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244.245,69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0D50B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420,00%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837F21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51,91%</w:t>
            </w:r>
          </w:p>
        </w:tc>
      </w:tr>
      <w:tr w:rsidR="002B7FF6" w14:paraId="17971634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459B41B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Funkcijska klasifikacija 104 Obitelj i djeca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0342FD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22.473,35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D1D28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89.000,00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29BEA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34.755,54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274467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154,65%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31BF6B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39,05%</w:t>
            </w:r>
          </w:p>
        </w:tc>
      </w:tr>
      <w:tr w:rsidR="002B7FF6" w14:paraId="72DEC679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A3B78F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Funkcijska klasifikacija 106 Stanovanje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69D99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48.769,44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71BFB9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176.500,00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2790005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57.317,37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A68CD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117,53%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1AD5D3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32,47%</w:t>
            </w:r>
          </w:p>
        </w:tc>
      </w:tr>
      <w:tr w:rsidR="002B7FF6" w14:paraId="4AD9C1F6" w14:textId="77777777">
        <w:trPr>
          <w:trHeight w:val="240"/>
        </w:trPr>
        <w:tc>
          <w:tcPr>
            <w:tcW w:w="82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6770FD9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Funkcijska klasifikacija 109 Aktivnosti socijalne zaštite koje nisu drugdje svrstane</w:t>
            </w:r>
          </w:p>
        </w:tc>
        <w:tc>
          <w:tcPr>
            <w:tcW w:w="1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4BCFD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7.313,20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115B657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16.800,00</w:t>
            </w:r>
          </w:p>
        </w:tc>
        <w:tc>
          <w:tcPr>
            <w:tcW w:w="16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7A50DE8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11.129,29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0B7689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152,18%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33CCCC"/>
            <w:noWrap/>
            <w:vAlign w:val="bottom"/>
          </w:tcPr>
          <w:p w14:paraId="5D957C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66,25%</w:t>
            </w:r>
          </w:p>
        </w:tc>
      </w:tr>
    </w:tbl>
    <w:p w14:paraId="1EF2E60B" w14:textId="77777777" w:rsidR="002B7FF6" w:rsidRDefault="002B7FF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676FE825" w14:textId="77777777" w:rsidR="002B7FF6" w:rsidRDefault="002B7FF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4B29BD77" w14:textId="77777777" w:rsidR="002B7FF6" w:rsidRDefault="002B7FF6">
      <w:pPr>
        <w:pStyle w:val="Bezproreda"/>
        <w:rPr>
          <w:rFonts w:ascii="Times New Roman" w:hAnsi="Times New Roman" w:cs="Times New Roman"/>
          <w:b/>
          <w:bCs/>
          <w:sz w:val="24"/>
          <w:szCs w:val="24"/>
        </w:rPr>
      </w:pPr>
    </w:p>
    <w:p w14:paraId="1B5658E5" w14:textId="77777777" w:rsidR="002B7FF6" w:rsidRDefault="00000000">
      <w:pPr>
        <w:pStyle w:val="Bezproreda"/>
        <w:numPr>
          <w:ilvl w:val="0"/>
          <w:numId w:val="4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EKONOMSKOJ KLASIFIKACIJI</w:t>
      </w:r>
    </w:p>
    <w:p w14:paraId="5A9D1AC9" w14:textId="77777777" w:rsidR="002B7FF6" w:rsidRDefault="002B7FF6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81989CE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750" w:type="dxa"/>
        <w:tblInd w:w="-845" w:type="dxa"/>
        <w:tblLayout w:type="fixed"/>
        <w:tblLook w:val="04A0" w:firstRow="1" w:lastRow="0" w:firstColumn="1" w:lastColumn="0" w:noHBand="0" w:noVBand="1"/>
      </w:tblPr>
      <w:tblGrid>
        <w:gridCol w:w="7490"/>
        <w:gridCol w:w="2058"/>
        <w:gridCol w:w="2000"/>
        <w:gridCol w:w="1846"/>
        <w:gridCol w:w="1221"/>
        <w:gridCol w:w="1135"/>
      </w:tblGrid>
      <w:tr w:rsidR="002B7FF6" w14:paraId="2E49CEB2" w14:textId="77777777">
        <w:trPr>
          <w:trHeight w:val="240"/>
        </w:trPr>
        <w:tc>
          <w:tcPr>
            <w:tcW w:w="7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6C8762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Racun/Opis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36AB474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2024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F9995A4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Izvorni plan 2025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20E83B3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2025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61DF6309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3/1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1E73785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3/2</w:t>
            </w:r>
          </w:p>
        </w:tc>
      </w:tr>
      <w:tr w:rsidR="002B7FF6" w14:paraId="0CA48DD9" w14:textId="77777777">
        <w:trPr>
          <w:trHeight w:val="240"/>
        </w:trPr>
        <w:tc>
          <w:tcPr>
            <w:tcW w:w="7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08B5349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B. RAČUN ZADUŽIVANJA FINANCIRANJA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5C070271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3F58A9C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DD3492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DAB40A1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DDB2EF0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5</w:t>
            </w:r>
          </w:p>
        </w:tc>
      </w:tr>
      <w:tr w:rsidR="002B7FF6" w14:paraId="7056624A" w14:textId="77777777">
        <w:trPr>
          <w:trHeight w:val="240"/>
        </w:trPr>
        <w:tc>
          <w:tcPr>
            <w:tcW w:w="7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FE27D9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 xml:space="preserve"> NETO FINANCIRANJE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EF92029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653ACF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31F8B66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3C3391B6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169BBCD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B7FF6" w14:paraId="5796D2CD" w14:textId="77777777">
        <w:trPr>
          <w:trHeight w:val="240"/>
        </w:trPr>
        <w:tc>
          <w:tcPr>
            <w:tcW w:w="7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05A14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08E5F4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6A8E3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DEC63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6838C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57E91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30A43F9" w14:textId="77777777">
        <w:trPr>
          <w:trHeight w:val="240"/>
        </w:trPr>
        <w:tc>
          <w:tcPr>
            <w:tcW w:w="7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1F76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 Vlastiti izvori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1E4BEB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5354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CE7290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0DE796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7A4733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2DA46906" w14:textId="77777777">
        <w:trPr>
          <w:trHeight w:val="240"/>
        </w:trPr>
        <w:tc>
          <w:tcPr>
            <w:tcW w:w="7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BDE762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 xml:space="preserve"> KORIŠTENJE SREDSTAVA IZ PRETHODNIH GODINA</w:t>
            </w:r>
          </w:p>
        </w:tc>
        <w:tc>
          <w:tcPr>
            <w:tcW w:w="20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066C58E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21B58B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-73.500,00</w:t>
            </w:r>
          </w:p>
        </w:tc>
        <w:tc>
          <w:tcPr>
            <w:tcW w:w="1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CC553BE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2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92A81A8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EBCD781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</w:tr>
    </w:tbl>
    <w:p w14:paraId="175DDA15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06841560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434AAC4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387DF18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4E8676E8" w14:textId="77777777" w:rsidR="002B7FF6" w:rsidRDefault="002B7FF6">
      <w:pPr>
        <w:pStyle w:val="Bezproreda"/>
        <w:ind w:left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78C7E4C" w14:textId="77777777" w:rsidR="002B7FF6" w:rsidRDefault="00000000">
      <w:pPr>
        <w:pStyle w:val="Bezproreda"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RAČUN FINANCIRANJA PREMA IZVORIMA FINANCIRANJA</w:t>
      </w:r>
    </w:p>
    <w:p w14:paraId="03D5DF30" w14:textId="77777777" w:rsidR="002B7FF6" w:rsidRDefault="002B7FF6">
      <w:pPr>
        <w:pStyle w:val="Bezproreda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EDFE30B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15778" w:type="dxa"/>
        <w:tblInd w:w="-845" w:type="dxa"/>
        <w:tblLayout w:type="fixed"/>
        <w:tblLook w:val="04A0" w:firstRow="1" w:lastRow="0" w:firstColumn="1" w:lastColumn="0" w:noHBand="0" w:noVBand="1"/>
      </w:tblPr>
      <w:tblGrid>
        <w:gridCol w:w="7682"/>
        <w:gridCol w:w="2096"/>
        <w:gridCol w:w="1837"/>
        <w:gridCol w:w="1913"/>
        <w:gridCol w:w="1087"/>
        <w:gridCol w:w="1163"/>
      </w:tblGrid>
      <w:tr w:rsidR="002B7FF6" w14:paraId="7AE48199" w14:textId="77777777">
        <w:trPr>
          <w:trHeight w:val="240"/>
        </w:trPr>
        <w:tc>
          <w:tcPr>
            <w:tcW w:w="7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E15F616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Račun / opis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1B8E82B6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2024.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453935F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Izvorni plan 2025.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ED91BC1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2025.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A0A83B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 3/1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06C040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 3/2</w:t>
            </w:r>
          </w:p>
        </w:tc>
      </w:tr>
      <w:tr w:rsidR="002B7FF6" w14:paraId="7B373D88" w14:textId="77777777">
        <w:trPr>
          <w:trHeight w:val="240"/>
        </w:trPr>
        <w:tc>
          <w:tcPr>
            <w:tcW w:w="7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B4CB5C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B. RAČUN ZADUŽIVANJA FINANCIRANJA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8E776FA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2CC382D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0F93EAA5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89D7CAE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0CC4F6A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</w:t>
            </w:r>
          </w:p>
        </w:tc>
      </w:tr>
      <w:tr w:rsidR="002B7FF6" w14:paraId="0D5CE6FB" w14:textId="77777777">
        <w:trPr>
          <w:trHeight w:val="240"/>
        </w:trPr>
        <w:tc>
          <w:tcPr>
            <w:tcW w:w="7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1140749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 xml:space="preserve"> KORIŠTENJE SREDSTAVA IZ PRETHODNIH GODINA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70C53A70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595FD1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73.500,00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4BF01EED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55DF35C6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/>
            <w:noWrap/>
            <w:vAlign w:val="bottom"/>
          </w:tcPr>
          <w:p w14:paraId="6F1ED84D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FFFFFF"/>
                <w:sz w:val="24"/>
                <w:szCs w:val="24"/>
              </w:rPr>
            </w:pPr>
          </w:p>
        </w:tc>
      </w:tr>
      <w:tr w:rsidR="002B7FF6" w14:paraId="02830B04" w14:textId="77777777">
        <w:trPr>
          <w:trHeight w:val="240"/>
        </w:trPr>
        <w:tc>
          <w:tcPr>
            <w:tcW w:w="7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015D8F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 Opći prihodi i primici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13154E6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7C92B4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73.500,00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2331CD7E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48A525A0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00"/>
            <w:noWrap/>
            <w:vAlign w:val="bottom"/>
          </w:tcPr>
          <w:p w14:paraId="02A15694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61EFBCA6" w14:textId="77777777">
        <w:trPr>
          <w:trHeight w:val="240"/>
        </w:trPr>
        <w:tc>
          <w:tcPr>
            <w:tcW w:w="7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84A421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1.1. Opći prihodi i primici</w:t>
            </w:r>
          </w:p>
        </w:tc>
        <w:tc>
          <w:tcPr>
            <w:tcW w:w="20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3D74312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0434FB8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73.500,00</w:t>
            </w:r>
          </w:p>
        </w:tc>
        <w:tc>
          <w:tcPr>
            <w:tcW w:w="19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7FA16843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6E29E1D3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99"/>
            <w:noWrap/>
            <w:vAlign w:val="bottom"/>
          </w:tcPr>
          <w:p w14:paraId="57C955DC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45252371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CCD788C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1966C2D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72C0C19A" w14:textId="77777777" w:rsidR="002B7FF6" w:rsidRDefault="00000000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3.</w:t>
      </w:r>
    </w:p>
    <w:p w14:paraId="67D0272E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</w:p>
    <w:p w14:paraId="377C01D4" w14:textId="77777777" w:rsidR="002B7FF6" w:rsidRDefault="00000000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Posebni dio Polugodišnjeg izvještaja o izvršenju Proračuna Općine Stari Jankovci za 2025.g. sadrži slijedeće:</w:t>
      </w:r>
    </w:p>
    <w:p w14:paraId="2B5EEDFF" w14:textId="77777777" w:rsidR="002B7FF6" w:rsidRDefault="002B7FF6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73DD0A27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1DB750E" w14:textId="77777777" w:rsidR="002B7FF6" w:rsidRDefault="00000000">
      <w:pPr>
        <w:pStyle w:val="Bezproreda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POSEBNI DIO</w:t>
      </w:r>
    </w:p>
    <w:p w14:paraId="5B26495D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6D9663A" w14:textId="77777777" w:rsidR="002B7FF6" w:rsidRDefault="00000000">
      <w:pPr>
        <w:pStyle w:val="Bezproreda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ORGANIZACIJSKOJ KLASIFIKACIJI</w:t>
      </w:r>
    </w:p>
    <w:p w14:paraId="3D33B010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tbl>
      <w:tblPr>
        <w:tblW w:w="15778" w:type="dxa"/>
        <w:tblInd w:w="-845" w:type="dxa"/>
        <w:tblLayout w:type="fixed"/>
        <w:tblLook w:val="04A0" w:firstRow="1" w:lastRow="0" w:firstColumn="1" w:lastColumn="0" w:noHBand="0" w:noVBand="1"/>
      </w:tblPr>
      <w:tblGrid>
        <w:gridCol w:w="4260"/>
        <w:gridCol w:w="1152"/>
        <w:gridCol w:w="5444"/>
        <w:gridCol w:w="1980"/>
        <w:gridCol w:w="1779"/>
        <w:gridCol w:w="1163"/>
      </w:tblGrid>
      <w:tr w:rsidR="002B7FF6" w14:paraId="7DA43328" w14:textId="77777777">
        <w:trPr>
          <w:trHeight w:val="240"/>
        </w:trPr>
        <w:tc>
          <w:tcPr>
            <w:tcW w:w="5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02F62C5C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RGP</w:t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3910710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Opis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6CD0ECF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Izvorni plan 2025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43BDEFF1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8AADB19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2/1</w:t>
            </w:r>
          </w:p>
        </w:tc>
      </w:tr>
      <w:tr w:rsidR="002B7FF6" w14:paraId="3D122555" w14:textId="77777777">
        <w:trPr>
          <w:trHeight w:val="240"/>
        </w:trPr>
        <w:tc>
          <w:tcPr>
            <w:tcW w:w="5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1F4B8702" w14:textId="77777777" w:rsidR="002B7FF6" w:rsidRDefault="002B7FF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2F872CC6" w14:textId="77777777" w:rsidR="002B7FF6" w:rsidRDefault="002B7FF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6FCD619F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35270BB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69696"/>
            <w:noWrap/>
            <w:vAlign w:val="bottom"/>
          </w:tcPr>
          <w:p w14:paraId="35F96E8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</w:tr>
      <w:tr w:rsidR="002B7FF6" w14:paraId="490D4F3F" w14:textId="77777777">
        <w:trPr>
          <w:trHeight w:val="240"/>
        </w:trPr>
        <w:tc>
          <w:tcPr>
            <w:tcW w:w="541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7C2F041E" w14:textId="77777777" w:rsidR="002B7FF6" w:rsidRDefault="002B7FF6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2BDF5B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UKUPNO RASHODI I IZDATCI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3C8899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6.478.600,00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5F7ED8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2.088.034,03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0C0C0"/>
            <w:noWrap/>
            <w:vAlign w:val="bottom"/>
          </w:tcPr>
          <w:p w14:paraId="203915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32,23%</w:t>
            </w:r>
          </w:p>
        </w:tc>
      </w:tr>
      <w:tr w:rsidR="002B7FF6" w14:paraId="738DD439" w14:textId="77777777">
        <w:trPr>
          <w:trHeight w:val="240"/>
        </w:trPr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1EA5F08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5F09B10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001</w:t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11D8492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317B5C8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65.500,00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649A389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31.363,44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0B7A72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47,88%</w:t>
            </w:r>
          </w:p>
        </w:tc>
      </w:tr>
      <w:tr w:rsidR="002B7FF6" w14:paraId="6C10F0BB" w14:textId="77777777">
        <w:trPr>
          <w:trHeight w:val="240"/>
        </w:trPr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2313813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3E5049F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00101</w:t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293314D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OPĆINSKO VIJEĆE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27B2B90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65.500,00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E71C5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31.363,44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3DAE8A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47,88%</w:t>
            </w:r>
          </w:p>
        </w:tc>
      </w:tr>
      <w:tr w:rsidR="002B7FF6" w14:paraId="7620E307" w14:textId="77777777">
        <w:trPr>
          <w:trHeight w:val="240"/>
        </w:trPr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60F0309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Razdjel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7984F80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002</w:t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7D2C295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2239DD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6.413.100,00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20E6A53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2.051.779,81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80"/>
            <w:noWrap/>
            <w:vAlign w:val="bottom"/>
          </w:tcPr>
          <w:p w14:paraId="4B5E279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31,99%</w:t>
            </w:r>
          </w:p>
        </w:tc>
      </w:tr>
      <w:tr w:rsidR="002B7FF6" w14:paraId="06BFCCCA" w14:textId="77777777">
        <w:trPr>
          <w:trHeight w:val="240"/>
        </w:trPr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66B27F5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68CB6FB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00201</w:t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5F88994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eastAsia="zh-CN" w:bidi="ar"/>
              </w:rPr>
              <w:t>JEDINSTVENI UPRAVNI ODJEL I IZVRŠNO TIJELO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166D8A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6.163.100,00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36213D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1.928.512,55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64A0C5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31,29%</w:t>
            </w:r>
          </w:p>
        </w:tc>
      </w:tr>
      <w:tr w:rsidR="002B7FF6" w14:paraId="2C119D4D" w14:textId="77777777">
        <w:trPr>
          <w:trHeight w:val="240"/>
        </w:trPr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720129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Glava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7476D17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00202</w:t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D4EF0E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287C1DE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250.000,00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3C937D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123.267,26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FF"/>
            <w:noWrap/>
            <w:vAlign w:val="bottom"/>
          </w:tcPr>
          <w:p w14:paraId="013367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49,31%</w:t>
            </w:r>
          </w:p>
        </w:tc>
      </w:tr>
      <w:tr w:rsidR="002B7FF6" w14:paraId="39223690" w14:textId="77777777">
        <w:trPr>
          <w:trHeight w:val="240"/>
        </w:trPr>
        <w:tc>
          <w:tcPr>
            <w:tcW w:w="4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ACC5B2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Proračunski korisnik</w:t>
            </w:r>
          </w:p>
        </w:tc>
        <w:tc>
          <w:tcPr>
            <w:tcW w:w="1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CD0E34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04428</w:t>
            </w:r>
          </w:p>
        </w:tc>
        <w:tc>
          <w:tcPr>
            <w:tcW w:w="54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04AB2A1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DJEČJI VRTIĆ KRIJESNICA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357AFA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248.000,00</w:t>
            </w:r>
          </w:p>
        </w:tc>
        <w:tc>
          <w:tcPr>
            <w:tcW w:w="1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49D92B9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123.267,26</w:t>
            </w:r>
          </w:p>
        </w:tc>
        <w:tc>
          <w:tcPr>
            <w:tcW w:w="11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9999FF"/>
            <w:noWrap/>
            <w:vAlign w:val="bottom"/>
          </w:tcPr>
          <w:p w14:paraId="2B6ABEB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49,70%</w:t>
            </w:r>
          </w:p>
        </w:tc>
      </w:tr>
    </w:tbl>
    <w:p w14:paraId="7093F6DF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7772AA91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050669B3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211B697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C96B265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1C46A9FB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5DF3BB21" w14:textId="77777777" w:rsidR="002B7FF6" w:rsidRDefault="002B7FF6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14:paraId="6A5EBCA0" w14:textId="77777777" w:rsidR="002B7FF6" w:rsidRDefault="00000000">
      <w:pPr>
        <w:pStyle w:val="Bezproreda"/>
        <w:numPr>
          <w:ilvl w:val="0"/>
          <w:numId w:val="5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IZVRŠENJE PO PROGRAMSKOJ KLASIFIKACIJI</w:t>
      </w:r>
    </w:p>
    <w:p w14:paraId="4F772595" w14:textId="77777777" w:rsidR="002B7FF6" w:rsidRDefault="002B7FF6">
      <w:pPr>
        <w:pStyle w:val="Bezproreda"/>
        <w:ind w:left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E9AEB4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5788" w:type="dxa"/>
        <w:tblInd w:w="-845" w:type="dxa"/>
        <w:tblLayout w:type="fixed"/>
        <w:tblLook w:val="04A0" w:firstRow="1" w:lastRow="0" w:firstColumn="1" w:lastColumn="0" w:noHBand="0" w:noVBand="1"/>
      </w:tblPr>
      <w:tblGrid>
        <w:gridCol w:w="2695"/>
        <w:gridCol w:w="8276"/>
        <w:gridCol w:w="1692"/>
        <w:gridCol w:w="1769"/>
        <w:gridCol w:w="1356"/>
      </w:tblGrid>
      <w:tr w:rsidR="002B7FF6" w14:paraId="36D522F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27E0069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Organizacijska klasifikacija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586A52A1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1F0E107" w14:textId="77777777" w:rsidR="002B7FF6" w:rsidRDefault="002B7FF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0F58AA9" w14:textId="77777777" w:rsidR="002B7FF6" w:rsidRDefault="002B7FF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2C9C302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29AAC5E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177711E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DF67C5F" w14:textId="77777777" w:rsidR="002B7FF6" w:rsidRDefault="002B7FF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040E1DDC" w14:textId="77777777" w:rsidR="002B7FF6" w:rsidRDefault="002B7FF6">
            <w:pPr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0B0BFD2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7EEF261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Projekt/Aktivnost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37956B31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VRSTA RASHODA I IZDATAKA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7A3E1608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Izvorni plan 2025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3AE02BF0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Izvršenje 2025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08080" w:themeFill="text1" w:themeFillTint="7F"/>
            <w:noWrap/>
            <w:vAlign w:val="bottom"/>
          </w:tcPr>
          <w:p w14:paraId="450279EB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Indeks 2/1</w:t>
            </w:r>
          </w:p>
        </w:tc>
      </w:tr>
      <w:tr w:rsidR="002B7FF6" w14:paraId="226E9D3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noWrap/>
            <w:vAlign w:val="bottom"/>
          </w:tcPr>
          <w:p w14:paraId="65FB46E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noWrap/>
            <w:vAlign w:val="bottom"/>
          </w:tcPr>
          <w:p w14:paraId="73DD3E80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shd w:val="clear" w:color="auto" w:fill="FFFFFF" w:themeFill="background1"/>
                <w:lang w:val="en-US" w:eastAsia="zh-CN" w:bidi="ar"/>
              </w:rPr>
              <w:t>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noWrap/>
            <w:vAlign w:val="bottom"/>
          </w:tcPr>
          <w:p w14:paraId="09B3A220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 w:themeFill="background1"/>
            <w:noWrap/>
            <w:vAlign w:val="bottom"/>
          </w:tcPr>
          <w:p w14:paraId="4B5F4F36" w14:textId="77777777" w:rsidR="002B7FF6" w:rsidRDefault="00000000">
            <w:pPr>
              <w:jc w:val="center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</w:tr>
      <w:tr w:rsidR="002B7FF6" w14:paraId="0C56C76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08911AB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UKUPNO RASHODI I IZDATCI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41BAEE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6.478.600,00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3B56763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2.088.034,03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FBFBF" w:themeFill="background1" w:themeFillShade="BF"/>
            <w:noWrap/>
            <w:vAlign w:val="bottom"/>
          </w:tcPr>
          <w:p w14:paraId="7F020A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eastAsia="SimSun" w:hAnsi="Arial" w:cs="Arial"/>
                <w:b/>
                <w:bCs/>
                <w:color w:val="FFFFFF"/>
                <w:sz w:val="24"/>
                <w:szCs w:val="24"/>
                <w:lang w:val="en-US" w:eastAsia="zh-CN" w:bidi="ar"/>
              </w:rPr>
              <w:t>32,23%</w:t>
            </w:r>
          </w:p>
        </w:tc>
      </w:tr>
      <w:tr w:rsidR="002B7FF6" w14:paraId="76C3EBB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782C58C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RAZDJEL 001 OPĆINSKO VIJEĆE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5856205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7B23418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31.363,44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1294EF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47,88%</w:t>
            </w:r>
          </w:p>
        </w:tc>
      </w:tr>
      <w:tr w:rsidR="002B7FF6" w14:paraId="75ECDDA4" w14:textId="77777777">
        <w:trPr>
          <w:trHeight w:val="9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5537EA2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GLAVA 00101 OPĆINSKO VIJEĆE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5D1DFB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6258C00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31.363,44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01CB78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47,88%</w:t>
            </w:r>
          </w:p>
        </w:tc>
      </w:tr>
      <w:tr w:rsidR="002B7FF6" w14:paraId="7235387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AFFE01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54447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77D39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31.363,44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A0F90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47,88%</w:t>
            </w:r>
          </w:p>
        </w:tc>
      </w:tr>
      <w:tr w:rsidR="002B7FF6" w14:paraId="357D554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EC4005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04D5A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2A609C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31.363,44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D2867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47,88%</w:t>
            </w:r>
          </w:p>
        </w:tc>
      </w:tr>
      <w:tr w:rsidR="002B7FF6" w14:paraId="729BAEF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243D5AA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0CBE56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Glavni program: OPĆINSKO VIJEĆE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92B87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6080A0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31.363,44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D7528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47,88%</w:t>
            </w:r>
          </w:p>
        </w:tc>
      </w:tr>
      <w:tr w:rsidR="002B7FF6" w14:paraId="6FCA049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9931DE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BEE21C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992650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65.500,00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03A64B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31.363,44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B3733C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47,88%</w:t>
            </w:r>
          </w:p>
        </w:tc>
      </w:tr>
      <w:tr w:rsidR="002B7FF6" w14:paraId="4AC76BE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41F6FB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lastRenderedPageBreak/>
              <w:t>A100101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50DD5B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ECC883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792DC2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6.840,35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813CD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34,20%</w:t>
            </w:r>
          </w:p>
        </w:tc>
      </w:tr>
      <w:tr w:rsidR="002B7FF6" w14:paraId="5FEE48E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842E6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CF4ED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5956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6.840,35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D5925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34,20%</w:t>
            </w:r>
          </w:p>
        </w:tc>
      </w:tr>
      <w:tr w:rsidR="002B7FF6" w14:paraId="73F4108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370556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7886DA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7E3DD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6.840,35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BA855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34,20%</w:t>
            </w:r>
          </w:p>
        </w:tc>
      </w:tr>
      <w:tr w:rsidR="002B7FF6" w14:paraId="5201BD3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2AD8D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CCB8C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D843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AB87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6.840,35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67B1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34,20%</w:t>
            </w:r>
          </w:p>
        </w:tc>
      </w:tr>
      <w:tr w:rsidR="002B7FF6" w14:paraId="2B6AA86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C586A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CAB48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za rad predstavničkih i izvršnih tijela, povjerenstava i slično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7CFB1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BA27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6.840,35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77364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662272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5CC148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A100102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13C119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sv-FI" w:eastAsia="zh-CN" w:bidi="ar"/>
              </w:rPr>
              <w:t>Aktivnost: Redovna djelatnost političkih stranaka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87D02C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EDFD2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2.043,92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B96770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28,79%</w:t>
            </w:r>
          </w:p>
        </w:tc>
      </w:tr>
      <w:tr w:rsidR="002B7FF6" w14:paraId="301CFFD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85FA6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4E45AC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77C16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2.043,92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E8A70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28,79%</w:t>
            </w:r>
          </w:p>
        </w:tc>
      </w:tr>
      <w:tr w:rsidR="002B7FF6" w14:paraId="742ACD7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38F867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42749C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245D4A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2.043,92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FC96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28,79%</w:t>
            </w:r>
          </w:p>
        </w:tc>
      </w:tr>
      <w:tr w:rsidR="002B7FF6" w14:paraId="02792AC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1A270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58F44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9FA6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CA09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2.043,92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EA88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28,79%</w:t>
            </w:r>
          </w:p>
        </w:tc>
      </w:tr>
      <w:tr w:rsidR="002B7FF6" w14:paraId="2D09327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6C05D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28DD4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BCD06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946F7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2.043,92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85E75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CA8656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4E2309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A100104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46EC22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Savjet mladih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81B664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E3075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421,80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42363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11,72%</w:t>
            </w:r>
          </w:p>
        </w:tc>
      </w:tr>
      <w:tr w:rsidR="002B7FF6" w14:paraId="2947806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3468F6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4F880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55EC9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421,80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62ED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11,72%</w:t>
            </w:r>
          </w:p>
        </w:tc>
      </w:tr>
      <w:tr w:rsidR="002B7FF6" w14:paraId="78FB905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7156B9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BCD9C4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9F2405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421,80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9C1C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11,72%</w:t>
            </w:r>
          </w:p>
        </w:tc>
      </w:tr>
      <w:tr w:rsidR="002B7FF6" w14:paraId="43A0B72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DD0E0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710E9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4AB3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E5F7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601F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11,72%</w:t>
            </w:r>
          </w:p>
        </w:tc>
      </w:tr>
      <w:tr w:rsidR="002B7FF6" w14:paraId="2455834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9F817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3605A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83883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0DC1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B7FC4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CE1C42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F9A656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A100105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131111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Vijeća nacionalnih manjina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26A403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12DED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1.458,13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9F73CB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14,88%</w:t>
            </w:r>
          </w:p>
        </w:tc>
      </w:tr>
      <w:tr w:rsidR="002B7FF6" w14:paraId="716127A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C2DD29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4F407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0DC18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1.458,13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A560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14,88%</w:t>
            </w:r>
          </w:p>
        </w:tc>
      </w:tr>
      <w:tr w:rsidR="002B7FF6" w14:paraId="5D1F09E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73C413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D9D95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1791E0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1.458,13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82DB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14,88%</w:t>
            </w:r>
          </w:p>
        </w:tc>
      </w:tr>
      <w:tr w:rsidR="002B7FF6" w14:paraId="32F36B0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CB40A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D065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6800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DEAB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1.458,13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6A4C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14,88%</w:t>
            </w:r>
          </w:p>
        </w:tc>
      </w:tr>
      <w:tr w:rsidR="002B7FF6" w14:paraId="4F0E6B9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5E538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B86CE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35C050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1FAF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1.458,13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96036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12385F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742C83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T100103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807B49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projekt: Izbori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AA7806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6F707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20.599,24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DD576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82,40%</w:t>
            </w:r>
          </w:p>
        </w:tc>
      </w:tr>
      <w:tr w:rsidR="002B7FF6" w14:paraId="36E4C4B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AD865D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AC70F7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1AA255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20.599,24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669E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82,40%</w:t>
            </w:r>
          </w:p>
        </w:tc>
      </w:tr>
      <w:tr w:rsidR="002B7FF6" w14:paraId="1E4C532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15AFF2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AFAC2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0F41D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20.599,24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009AD5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82,40%</w:t>
            </w:r>
          </w:p>
        </w:tc>
      </w:tr>
      <w:tr w:rsidR="002B7FF6" w14:paraId="2A9A57B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F3EF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C0236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1A5E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B04C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20.599,24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72AE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82,40%</w:t>
            </w:r>
          </w:p>
        </w:tc>
      </w:tr>
      <w:tr w:rsidR="002B7FF6" w14:paraId="4545345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24430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C2FD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 promidžbe i informiranja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3361D5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CFA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1.832,78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5D1D9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BEC92C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F5216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0F50A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za rad predstavničkih i izvršnih tijela, povjerenstava i slično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96B1A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2AEF9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18.766,46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3596F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B36310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7DC71C6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RAZDJEL 002 JEDINSTVENI UPRAVNI ODJEL I IZVRŠNO TIJELO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5A9891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6.413.100,00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2A0EE01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2.051.779,81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17B739E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31,99%</w:t>
            </w:r>
          </w:p>
        </w:tc>
      </w:tr>
      <w:tr w:rsidR="002B7FF6" w14:paraId="540E8D5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1904DED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GLAVA 00201 JEDINSTVENI UPRAVNI ODJEL I IZVRŠNO TIJELO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6AE6E35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6.163.100,00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36AD0B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1.928.512,55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27AA872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31,29%</w:t>
            </w:r>
          </w:p>
        </w:tc>
      </w:tr>
      <w:tr w:rsidR="002B7FF6" w14:paraId="7D16243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50738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26DF69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2.832.800,00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F99B6D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1.169.863,92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07B0C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41,30%</w:t>
            </w:r>
          </w:p>
        </w:tc>
      </w:tr>
      <w:tr w:rsidR="002B7FF6" w14:paraId="697FFDE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77AB3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AF146F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2.832.800,00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53C12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1.169.863,92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94F4C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41,30%</w:t>
            </w:r>
          </w:p>
        </w:tc>
      </w:tr>
      <w:tr w:rsidR="002B7FF6" w14:paraId="7686308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E3BEE1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 Vlastiti prihodi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C2ACA0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094E2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AC159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0,71%</w:t>
            </w:r>
          </w:p>
        </w:tc>
      </w:tr>
      <w:tr w:rsidR="002B7FF6" w14:paraId="773EB40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50021C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3.1. Vlastiti prihodi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11BAE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107EF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E3E7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0,71%</w:t>
            </w:r>
          </w:p>
        </w:tc>
      </w:tr>
      <w:tr w:rsidR="002B7FF6" w14:paraId="21DDFE5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B8D2D0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204960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1.417.800,00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4FD088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253.282,52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A3DD9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17,86%</w:t>
            </w:r>
          </w:p>
        </w:tc>
      </w:tr>
      <w:tr w:rsidR="002B7FF6" w14:paraId="6C2DE4D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C730DA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4.2. Prihodi od spomeničke rente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4DF5C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7DBCB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62BDF9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E1E3D2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7B2154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5E63B2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1.417.500,00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7807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253.282,52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B7680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17,87%</w:t>
            </w:r>
          </w:p>
        </w:tc>
      </w:tr>
      <w:tr w:rsidR="002B7FF6" w14:paraId="4026C64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91D5AA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62CD11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1.877.500,00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05EB1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505.116,11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BB956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26,90%</w:t>
            </w:r>
          </w:p>
        </w:tc>
      </w:tr>
      <w:tr w:rsidR="002B7FF6" w14:paraId="073A648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A925DC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C25558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1.455.500,00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F4F87B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261.860,42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15751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17,99%</w:t>
            </w:r>
          </w:p>
        </w:tc>
      </w:tr>
      <w:tr w:rsidR="002B7FF6" w14:paraId="7173934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30439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5.6. Fondovi EU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49E1E4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0FC272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243.255,69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47757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57,64%</w:t>
            </w:r>
          </w:p>
        </w:tc>
      </w:tr>
      <w:tr w:rsidR="002B7FF6" w14:paraId="1F3CDE0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9E6EA2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AB0E94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Glavni program: OPĆINSKO VIJEĆE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FF120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075F0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2.864,75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78BF4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124,55%</w:t>
            </w:r>
          </w:p>
        </w:tc>
      </w:tr>
      <w:tr w:rsidR="002B7FF6" w14:paraId="23ACFF8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D1EB16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D885D6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37375C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F7B4D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2.864,75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85FF0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124,55%</w:t>
            </w:r>
          </w:p>
        </w:tc>
      </w:tr>
      <w:tr w:rsidR="002B7FF6" w14:paraId="4C3CAE3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ED32A1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A100101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6039F7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4092E3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F3DA3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2.864,75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AB1A6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124,55%</w:t>
            </w:r>
          </w:p>
        </w:tc>
      </w:tr>
      <w:tr w:rsidR="002B7FF6" w14:paraId="1DB76CE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EF5791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A32FE6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157C0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2.864,75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E701A8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124,55%</w:t>
            </w:r>
          </w:p>
        </w:tc>
      </w:tr>
      <w:tr w:rsidR="002B7FF6" w14:paraId="3457270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0DA10B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8C12AA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8E3C8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2.864,75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CB41A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124,55%</w:t>
            </w:r>
          </w:p>
        </w:tc>
      </w:tr>
      <w:tr w:rsidR="002B7FF6" w14:paraId="6CA9A40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802E8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84B5D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420F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687C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2.864,75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7E84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124,55%</w:t>
            </w:r>
          </w:p>
        </w:tc>
      </w:tr>
      <w:tr w:rsidR="002B7FF6" w14:paraId="57607F3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06871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7A7D5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Komunikacijska oprema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282F1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A3DBE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2.864,75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36FBA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956625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BFC78F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FBA0A8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Glavni program: JEDINSTVENI UPRAVNI ODJEL I IZVRŠNO TIJELO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F32B29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6.160.800,00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6FAF52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1.925.647,80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49B6AA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31,26%</w:t>
            </w:r>
          </w:p>
        </w:tc>
      </w:tr>
      <w:tr w:rsidR="002B7FF6" w14:paraId="3CCCF6D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207011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1C0A6C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6CA92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1.934.700,00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471AE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455.999,95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8360E3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23,57%</w:t>
            </w:r>
          </w:p>
        </w:tc>
      </w:tr>
      <w:tr w:rsidR="002B7FF6" w14:paraId="1992002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E26E7F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A200101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59E596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6D8C0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494.600,00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46660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249.398,82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683CE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50,42%</w:t>
            </w:r>
          </w:p>
        </w:tc>
      </w:tr>
      <w:tr w:rsidR="002B7FF6" w14:paraId="7BACE6E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11D0E5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2BB29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12363B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248.951,82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5B63F7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50,48%</w:t>
            </w:r>
          </w:p>
        </w:tc>
      </w:tr>
      <w:tr w:rsidR="002B7FF6" w14:paraId="379D810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324410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0E095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2C1BF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248.951,82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DEEA7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50,48%</w:t>
            </w:r>
          </w:p>
        </w:tc>
      </w:tr>
      <w:tr w:rsidR="002B7FF6" w14:paraId="2D8AA3B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6B5F4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33050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55B0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252.500,00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700D9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129.596,15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C74A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51,33%</w:t>
            </w:r>
          </w:p>
        </w:tc>
      </w:tr>
      <w:tr w:rsidR="002B7FF6" w14:paraId="0433967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B7EE7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44012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 za redovan rad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EE132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61D06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109.584,67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83F3F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DFD683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20023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01A72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 rashodi za zaposlene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77A08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56F8F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9A215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A1BDB7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92B6A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760DD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Doprinosi za obvezno zdravstveno osiguranje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FED864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C0268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16.511,48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2FDB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CEC5A6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BF9F2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4A629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B5A54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228.100,00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9388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108.145,11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187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47,41%</w:t>
            </w:r>
          </w:p>
        </w:tc>
      </w:tr>
      <w:tr w:rsidR="002B7FF6" w14:paraId="0C0CAD2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55802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233F3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Službena putovanja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3D57B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B7B9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3.254,76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A16E2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A44549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5AC3B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12756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2EE64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45275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1.426,36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3A7A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DDDE68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6EF0C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18427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Stručno usavršavanje zaposlenika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BB655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2C843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1.859,75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D90D3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7F40C1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E0BAC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695A6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 naknade troškova zaposlenima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BED90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965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E4EA0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B744A7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8031C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03A44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C0DAC1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94FE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4.421,12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E4D2B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A86304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5A63F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BAE52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Energija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F6203A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3F0B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2.102,35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B2341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F04ED1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F7C5C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6C1C6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Sitni inventar i autogume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8B11A1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3048C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1.398,65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63998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38EBA1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075AA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2E6CD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Službena, radna i zaštitna odjeća i obuća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129E0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45E45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607,45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55970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713CBF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85A4B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0D390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it-IT" w:eastAsia="zh-CN" w:bidi="ar"/>
              </w:rPr>
              <w:t>Usluge telefona, interneta, pošte i prijevoza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51A9F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F357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1.995,84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F8F9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5CCE18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85EE6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18779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B05A95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8FDC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3.826,06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0EA49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9637A7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F4425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A1149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 promidžbe i informiranja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9EAAC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0BA0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6.022,44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19AF3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B719D0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5EFF6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77EA4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Zakupnine i najamnine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638EE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6EA13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1.674,26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B9EA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375AD8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A19F6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6E3E4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Zdravstvene i veterinarske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57817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0F30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265,60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B784F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B57E4F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90240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C2517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Intelektualne i osobne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BD36C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EB28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11.702,15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74867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CB0C1A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F8A2B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861F9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Računalne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77B69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A539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15.395,30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A4006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96271C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028AD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3239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9481F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4BAFB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A19DA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175,26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291DA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AD2774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B45D7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71E36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Premije osiguranja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E1CC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1375E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5.702,30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A011A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F54EE5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37CF5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1B0F8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Reprezentacija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2EB735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3742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35.197,66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101DD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60C662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47318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44DAC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Pristojbe i naknade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8A7F2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3CDA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5.354,47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87F69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88EF53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B8022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3299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380C3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3905E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A42EA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263,33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9FB92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63624F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6330D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54FEA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Financijski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BAD53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936D4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2.210,56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D55BF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51,41%</w:t>
            </w:r>
          </w:p>
        </w:tc>
      </w:tr>
      <w:tr w:rsidR="002B7FF6" w14:paraId="3F30F6C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35ED5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DE8D2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Bankarske usluge i usluge platnog prometa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DAD322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E2ACB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2.196,33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09FCB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38DBD7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79467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3433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91AA0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Zatezne kamate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33F9F3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08B6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14,23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482A5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2B949C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AAB1A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6F618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FDB23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ABB67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83A0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108,43%</w:t>
            </w:r>
          </w:p>
        </w:tc>
      </w:tr>
      <w:tr w:rsidR="002B7FF6" w14:paraId="140F157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4FFAB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52D4E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Subvencije trgovačkim društvima u javnom sektoru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BEEDF3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BB4E2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B1336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798800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1B6946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466F82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D4B8C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447,00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66910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31,93%</w:t>
            </w:r>
          </w:p>
        </w:tc>
      </w:tr>
      <w:tr w:rsidR="002B7FF6" w14:paraId="1AB02A6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0759D0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16371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4C388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447,00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D20B44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31,93%</w:t>
            </w:r>
          </w:p>
        </w:tc>
      </w:tr>
      <w:tr w:rsidR="002B7FF6" w14:paraId="61D25D6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58B1D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ACB82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2107E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3A20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447,00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0D50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31,93%</w:t>
            </w:r>
          </w:p>
        </w:tc>
      </w:tr>
      <w:tr w:rsidR="002B7FF6" w14:paraId="5D44E47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553A8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B393F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Materijal i dijelovi za tekuće i investicijsko održavanje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40C17A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4B2F1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447,00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5BB53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240FC7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6FD740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A200102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458553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Informiranje zajednice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BC99B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071E2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6.877,08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BFF753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73,16%</w:t>
            </w:r>
          </w:p>
        </w:tc>
      </w:tr>
      <w:tr w:rsidR="002B7FF6" w14:paraId="7E081880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22960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E2963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6A95F4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6.877,08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AB8C9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73,16%</w:t>
            </w:r>
          </w:p>
        </w:tc>
      </w:tr>
      <w:tr w:rsidR="002B7FF6" w14:paraId="18E6ABD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7A0E4D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2777C7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CEDFC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6.877,08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1035B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73,16%</w:t>
            </w:r>
          </w:p>
        </w:tc>
      </w:tr>
      <w:tr w:rsidR="002B7FF6" w14:paraId="6332AE7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5ADFB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4591C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643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84A4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6.877,08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A8AE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73,16%</w:t>
            </w:r>
          </w:p>
        </w:tc>
      </w:tr>
      <w:tr w:rsidR="002B7FF6" w14:paraId="5D19053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5BC89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2B665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 promidžbe i informiranja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02838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7DB7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6.877,08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4E02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281B39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3EA449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SimSun" w:hAnsi="Arial" w:cs="Arial"/>
                <w:b/>
                <w:bCs/>
                <w:color w:val="000000" w:themeColor="text1"/>
                <w:sz w:val="24"/>
                <w:szCs w:val="24"/>
                <w:lang w:val="en-US" w:eastAsia="zh-CN" w:bidi="ar"/>
              </w:rPr>
              <w:t>A200104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D56D38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 w:themeColor="text1"/>
                <w:sz w:val="24"/>
                <w:szCs w:val="24"/>
                <w:lang w:eastAsia="zh-CN" w:bidi="ar"/>
              </w:rPr>
              <w:t>Aktivnost: Održavanje i upravljanje nekretninama u vlasništvu Općine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6FE17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SimSun" w:hAnsi="Arial" w:cs="Arial"/>
                <w:b/>
                <w:bCs/>
                <w:color w:val="000000" w:themeColor="text1"/>
                <w:sz w:val="24"/>
                <w:szCs w:val="24"/>
                <w:lang w:val="en-US" w:eastAsia="zh-CN" w:bidi="ar"/>
              </w:rPr>
              <w:t>1.380.300,00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CE4A03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SimSun" w:hAnsi="Arial" w:cs="Arial"/>
                <w:b/>
                <w:bCs/>
                <w:color w:val="000000" w:themeColor="text1"/>
                <w:sz w:val="24"/>
                <w:szCs w:val="24"/>
                <w:lang w:val="en-US" w:eastAsia="zh-CN" w:bidi="ar"/>
              </w:rPr>
              <w:t>198.490,55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9E432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eastAsia="SimSun" w:hAnsi="Arial" w:cs="Arial"/>
                <w:b/>
                <w:bCs/>
                <w:color w:val="000000" w:themeColor="text1"/>
                <w:sz w:val="24"/>
                <w:szCs w:val="24"/>
                <w:lang w:val="en-US" w:eastAsia="zh-CN" w:bidi="ar"/>
              </w:rPr>
              <w:t>14,38%</w:t>
            </w:r>
          </w:p>
        </w:tc>
      </w:tr>
      <w:tr w:rsidR="002B7FF6" w14:paraId="2BB838B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4D3827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1401A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333EE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163.199,05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52F6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23,86%</w:t>
            </w:r>
          </w:p>
        </w:tc>
      </w:tr>
      <w:tr w:rsidR="002B7FF6" w14:paraId="7F22555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645BD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624D42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EC803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163.199,05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5007F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23,86%</w:t>
            </w:r>
          </w:p>
        </w:tc>
      </w:tr>
      <w:tr w:rsidR="002B7FF6" w14:paraId="3797836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0ECE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FD555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BF313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CFB93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45.127,78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129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54,37%</w:t>
            </w:r>
          </w:p>
        </w:tc>
      </w:tr>
      <w:tr w:rsidR="002B7FF6" w14:paraId="75AA6E4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986DB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4FB6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Energija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CE7D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F826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25.412,44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F79F6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82A43D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56A24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9BF55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it-IT" w:eastAsia="zh-CN" w:bidi="ar"/>
              </w:rPr>
              <w:t>Usluge telefona, interneta, pošte i prijevoza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1F5D33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4744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5.931,47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1C77B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A462A6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7928B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1C6C6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7820A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89BA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9.570,00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C1C8E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3D9B95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D67AE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34D72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Komunalne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2E4BF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25B6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2.420,87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CA959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5D9C4F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A91A2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5C027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Zakupnine i najamnine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D8261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3B19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1.793,00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5E687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6FA401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6612C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EADDA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45C0E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06667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114.461,12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94AE9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22,89%</w:t>
            </w:r>
          </w:p>
        </w:tc>
      </w:tr>
      <w:tr w:rsidR="002B7FF6" w14:paraId="6F84C17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7910B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8300F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Kapitalne pomoći drugom proračunu i izvanproračunskim korisnicima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C8DE51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05BA6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114.461,12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CD716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5BE093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FF5A9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42EA4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23AC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AD93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3.610,15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0097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3,57%</w:t>
            </w:r>
          </w:p>
        </w:tc>
      </w:tr>
      <w:tr w:rsidR="002B7FF6" w14:paraId="1EC10AB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753E6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E8D09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Oprema za održavanje i zaštitu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95EC8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A06E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3.610,15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B1B03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05EFA5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EC4C9D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 Vlastiti prihodi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E7F781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B2F25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ACB328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0,71%</w:t>
            </w:r>
          </w:p>
        </w:tc>
      </w:tr>
      <w:tr w:rsidR="002B7FF6" w14:paraId="7878E38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6B7324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3.1. Vlastiti prihodi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D1090A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894B3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117C8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0,71%</w:t>
            </w:r>
          </w:p>
        </w:tc>
      </w:tr>
      <w:tr w:rsidR="002B7FF6" w14:paraId="03D0100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BD11A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5BE1B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E97A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3C8C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DF5BC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0,71%</w:t>
            </w:r>
          </w:p>
        </w:tc>
      </w:tr>
      <w:tr w:rsidR="002B7FF6" w14:paraId="56C88DC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02806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04D64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9DE425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4644A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C53D2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FAEC4A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F438D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234EA9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131.300,00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1796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35.041,50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AF337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26,69%</w:t>
            </w:r>
          </w:p>
        </w:tc>
      </w:tr>
      <w:tr w:rsidR="002B7FF6" w14:paraId="7024DB9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EBA12F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76ED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131.300,00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47DF6B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35.041,50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F6F693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26,69%</w:t>
            </w:r>
          </w:p>
        </w:tc>
      </w:tr>
      <w:tr w:rsidR="002B7FF6" w14:paraId="62145D1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09241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B995E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B80D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131.300,00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D82D5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35.041,50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5049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26,69%</w:t>
            </w:r>
          </w:p>
        </w:tc>
      </w:tr>
      <w:tr w:rsidR="002B7FF6" w14:paraId="1D9525B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447DC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ABC4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Energija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368A7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6C10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15.314,47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C729A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091E88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D391B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8B512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Materijal i dijelovi za tekuće i investicijsko održavanje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B566A3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2F65C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5.397,66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FCEE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471FF4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9391F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53664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88934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87F0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14.329,37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1F5E5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96717D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45BF77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30E5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9EAAA9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A9FA4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3066AC8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0B6FC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8CAD2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80973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D9688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E34D63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B3FF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11C13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2F518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5842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FCE04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121256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C0ACE5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K200103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59A37F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projekt: Nabava opreme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861FB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1FF6E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1.067,60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F32F65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7,63%</w:t>
            </w:r>
          </w:p>
        </w:tc>
      </w:tr>
      <w:tr w:rsidR="002B7FF6" w14:paraId="53EC5BE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A5748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974462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CB3D0E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657,60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96146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7,31%</w:t>
            </w:r>
          </w:p>
        </w:tc>
      </w:tr>
      <w:tr w:rsidR="002B7FF6" w14:paraId="2CEE1CC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D8E958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0AD8A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52711A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657,60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6DD255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7,31%</w:t>
            </w:r>
          </w:p>
        </w:tc>
      </w:tr>
      <w:tr w:rsidR="002B7FF6" w14:paraId="31B634B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D2AB2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FDAF9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472B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500A9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657,60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B3AB0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7,31%</w:t>
            </w:r>
          </w:p>
        </w:tc>
      </w:tr>
      <w:tr w:rsidR="002B7FF6" w14:paraId="36E8A00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1046C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77863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Uredska oprema i namještaj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651B4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D5A7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657,60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83DE0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76294D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551352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77184A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8FB69F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410,00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01DEE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8,20%</w:t>
            </w:r>
          </w:p>
        </w:tc>
      </w:tr>
      <w:tr w:rsidR="002B7FF6" w14:paraId="60CD237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BF3F6A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94A77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8E98F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410,00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409C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8,20%</w:t>
            </w:r>
          </w:p>
        </w:tc>
      </w:tr>
      <w:tr w:rsidR="002B7FF6" w14:paraId="50FE268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D5894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FF865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D177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300E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A6AB1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8,20%</w:t>
            </w:r>
          </w:p>
        </w:tc>
      </w:tr>
      <w:tr w:rsidR="002B7FF6" w14:paraId="36E4EC8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1A256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189D2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51D3B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34A2B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535B5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6DDD8F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753E16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K200106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7FAC96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projekt: Lovački domovi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B0DCCA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B7151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54F863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A9100D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7D9001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E4C7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5BD914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47A80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B77C2B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7DB30E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F093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E5166F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3E8F7D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E7F9E7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761D1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467B6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FA0BC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A2521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3522A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989F64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0EEF26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T200108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9D5411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sv-FI" w:eastAsia="zh-CN" w:bidi="ar"/>
              </w:rPr>
              <w:t>Tekući projekt: Općina/grad prijatelj djece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52EDEA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21FB28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165,90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51108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5,18%</w:t>
            </w:r>
          </w:p>
        </w:tc>
      </w:tr>
      <w:tr w:rsidR="002B7FF6" w14:paraId="06E3649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B91E8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4D46D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48A950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165,90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8455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5,18%</w:t>
            </w:r>
          </w:p>
        </w:tc>
      </w:tr>
      <w:tr w:rsidR="002B7FF6" w14:paraId="0FA8C2D8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C979A2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00953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46945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165,90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5A6EB9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5,18%</w:t>
            </w:r>
          </w:p>
        </w:tc>
      </w:tr>
      <w:tr w:rsidR="002B7FF6" w14:paraId="31F1FB8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479AC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09BAF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56FE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640F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165,90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B280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13,83%</w:t>
            </w:r>
          </w:p>
        </w:tc>
      </w:tr>
      <w:tr w:rsidR="002B7FF6" w14:paraId="145EB20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4AF17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E150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Članarine i norme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19B39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0B80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165,90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C1E2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29BC5D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E0EF9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554CE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73FED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04CF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8EE2B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043CA0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D00C62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1BDCCB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Održavanje komunalne infrastrukture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9632B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439.200,00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C7934C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249.856,80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0EA86D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56,89%</w:t>
            </w:r>
          </w:p>
        </w:tc>
      </w:tr>
      <w:tr w:rsidR="002B7FF6" w14:paraId="41CA691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3AB874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A200201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67182F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Održavanje javne rasvjete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BB90A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4D1DE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26.209,51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248113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79,42%</w:t>
            </w:r>
          </w:p>
        </w:tc>
      </w:tr>
      <w:tr w:rsidR="002B7FF6" w14:paraId="6A434D50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D2F657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E5437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FD7CAB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26.209,51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487D6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79,42%</w:t>
            </w:r>
          </w:p>
        </w:tc>
      </w:tr>
      <w:tr w:rsidR="002B7FF6" w14:paraId="33BBE81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2F9E52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7D9FDD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0ECCD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26.209,51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788BCB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79,42%</w:t>
            </w:r>
          </w:p>
        </w:tc>
      </w:tr>
      <w:tr w:rsidR="002B7FF6" w14:paraId="7490935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C34B4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2C31A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A5A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EF5B4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26.209,51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8DD77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79,42%</w:t>
            </w:r>
          </w:p>
        </w:tc>
      </w:tr>
      <w:tr w:rsidR="002B7FF6" w14:paraId="68259D2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70CAE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5654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AB085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6BF0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26.209,51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FA65F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68365C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60AA97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A200202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2146BA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Održavanje nerazvrstanih cesta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47311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D6123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28FEC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2,29%</w:t>
            </w:r>
          </w:p>
        </w:tc>
      </w:tr>
      <w:tr w:rsidR="002B7FF6" w14:paraId="28CD893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E3474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3312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55C03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611ED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2,29%</w:t>
            </w:r>
          </w:p>
        </w:tc>
      </w:tr>
      <w:tr w:rsidR="002B7FF6" w14:paraId="7569F69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0160C7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8E963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CA30A5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5D19C6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2,29%</w:t>
            </w:r>
          </w:p>
        </w:tc>
      </w:tr>
      <w:tr w:rsidR="002B7FF6" w14:paraId="687D6EA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26745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4949B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9E39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151C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E3995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2,29%</w:t>
            </w:r>
          </w:p>
        </w:tc>
      </w:tr>
      <w:tr w:rsidR="002B7FF6" w14:paraId="2307716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0BA9C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E1E3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59669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C278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83094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5793A0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F969EB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A200203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053969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Aktivnost: Uređenje i održavanje groblja i mrtvačnica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1C4FD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D2C4ED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7D946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88BDA8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6B32C6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2BC39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9F1E1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F5D47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5B93AF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84A4FE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5E8C80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E4EB6B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CC391B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6E1EF4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19209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04973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2A59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B462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43821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7B7EBE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4A5C24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A200204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61BC45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Aktivnost: Održavanje javnih zelenih površina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247F23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266.400,00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D23A25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180.451,52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B188B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67,74%</w:t>
            </w:r>
          </w:p>
        </w:tc>
      </w:tr>
      <w:tr w:rsidR="002B7FF6" w14:paraId="448931A0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E29C4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191CD3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187.300,00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17BBC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152.147,46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0DD3F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81,23%</w:t>
            </w:r>
          </w:p>
        </w:tc>
      </w:tr>
      <w:tr w:rsidR="002B7FF6" w14:paraId="2FA2B3BC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41A15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D8AD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187.300,00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18D87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152.147,46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DA14A0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81,23%</w:t>
            </w:r>
          </w:p>
        </w:tc>
      </w:tr>
      <w:tr w:rsidR="002B7FF6" w14:paraId="1DF2DEF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D5F31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DA766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FCC2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187.300,00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BACEB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152.147,46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9958D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81,23%</w:t>
            </w:r>
          </w:p>
        </w:tc>
      </w:tr>
      <w:tr w:rsidR="002B7FF6" w14:paraId="22B6981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608AE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BDFD0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Komunalne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A12DC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66915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152.147,46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E1E90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8DB2D3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1F4F08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CBBA2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55EFB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28.304,06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7E860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35,78%</w:t>
            </w:r>
          </w:p>
        </w:tc>
      </w:tr>
      <w:tr w:rsidR="002B7FF6" w14:paraId="59DC440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B62EEB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D6C20B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79.100,00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82F14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28.304,06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121D4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35,78%</w:t>
            </w:r>
          </w:p>
        </w:tc>
      </w:tr>
      <w:tr w:rsidR="002B7FF6" w14:paraId="780F517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2BB23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61B03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B30B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79.100,00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CDD4B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28.304,06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6663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35,78%</w:t>
            </w:r>
          </w:p>
        </w:tc>
      </w:tr>
      <w:tr w:rsidR="002B7FF6" w14:paraId="7602658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B6141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2D443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9EE30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920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3.269,06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EED8D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9FCFCF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FEFF8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9DE37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Komunalne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2D1F82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1E83A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25.035,00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AEB90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ACB961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98144C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A200220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F38773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Veterinarske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442223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82687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21.835,78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9382A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50,78%</w:t>
            </w:r>
          </w:p>
        </w:tc>
      </w:tr>
      <w:tr w:rsidR="002B7FF6" w14:paraId="572177B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4A6BA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5113B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1169A8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21.835,78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3263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50,78%</w:t>
            </w:r>
          </w:p>
        </w:tc>
      </w:tr>
      <w:tr w:rsidR="002B7FF6" w14:paraId="455DB25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FA14D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9FDB3B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4E4AE9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21.835,78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40A2C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50,78%</w:t>
            </w:r>
          </w:p>
        </w:tc>
      </w:tr>
      <w:tr w:rsidR="002B7FF6" w14:paraId="61C9FD7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8F757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9A497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0168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0DCD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21.835,78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A270B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50,78%</w:t>
            </w:r>
          </w:p>
        </w:tc>
      </w:tr>
      <w:tr w:rsidR="002B7FF6" w14:paraId="4130F54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0E46F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C4CE5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Komunalne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2DA9D0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D87D3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21.835,78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4842A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FD0E68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E3F6A8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A200221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1E5C76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Aktivnost: Održavanje građevina javne odvodnje oborinskih voda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71FB3E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64483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D653C8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F1263E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C28CC2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42D62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C2EF3D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04C6D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8B0F29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90686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202AB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6FF8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1ABD9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E1C56D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56CAD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B17BD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E8D5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4412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91F97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F1FAB7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03D808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789AE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DA69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10B71F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D55B0D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D02619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673B9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6515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0211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D8B1B3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6DDEA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038F7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A4EB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E9A5C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894E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A89975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C9F77B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A200222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CBFF7C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Aktivnost: Održavanje čistoće javnih površina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B9065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DA510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6.675,67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08507D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35,14%</w:t>
            </w:r>
          </w:p>
        </w:tc>
      </w:tr>
      <w:tr w:rsidR="002B7FF6" w14:paraId="723CA69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80E51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AE070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4E885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6.675,67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2D14B2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35,14%</w:t>
            </w:r>
          </w:p>
        </w:tc>
      </w:tr>
      <w:tr w:rsidR="002B7FF6" w14:paraId="60C355F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BD04BD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0F984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4D47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6.675,67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2AFE3C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35,14%</w:t>
            </w:r>
          </w:p>
        </w:tc>
      </w:tr>
      <w:tr w:rsidR="002B7FF6" w14:paraId="03FEBEC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C5AF9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EDD29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B43D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A35BF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6.675,67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0C3F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35,14%</w:t>
            </w:r>
          </w:p>
        </w:tc>
      </w:tr>
      <w:tr w:rsidR="002B7FF6" w14:paraId="661272C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E975D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599C2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C7899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F6130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6.675,67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452E6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A8E541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CCAD13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A200223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BC9851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sv-FI" w:eastAsia="zh-CN" w:bidi="ar"/>
              </w:rPr>
              <w:t>Aktivnost: Održavanje građevina, uređaja i predmeta javne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D03E0A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8CD647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A9328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4ECB2E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13BEA9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2A46C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8D38D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6DA6F4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28A07B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98A20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58D03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DD56D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FC98F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891EA1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577DA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7C5F1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58ACA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E45E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0875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894C6F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0CEBF6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T200207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692026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projekt: Javni radovi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A73DC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9EF40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13.984,32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A88AE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116,54%</w:t>
            </w:r>
          </w:p>
        </w:tc>
      </w:tr>
      <w:tr w:rsidR="002B7FF6" w14:paraId="19070A2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EA12AA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ED07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B45AF5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13.984,32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B6551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116,54%</w:t>
            </w:r>
          </w:p>
        </w:tc>
      </w:tr>
      <w:tr w:rsidR="002B7FF6" w14:paraId="0D987DF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E1DAA0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108DE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D21D6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13.984,32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3F186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116,54%</w:t>
            </w:r>
          </w:p>
        </w:tc>
      </w:tr>
      <w:tr w:rsidR="002B7FF6" w14:paraId="46DEA8A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243B7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098DC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90234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A6C99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13.529,79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907B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118,68%</w:t>
            </w:r>
          </w:p>
        </w:tc>
      </w:tr>
      <w:tr w:rsidR="002B7FF6" w14:paraId="64D9817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F8EFA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0DA89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 za redovan rad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0A608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2719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11.613,55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065AE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8CAE14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48AB9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EC89C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Doprinosi za obvezno zdravstveno osiguranje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6DF4FA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BED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1.916,24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AC15B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F7F428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1570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4998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E1F4A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72AD9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454,53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7B33C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75,76%</w:t>
            </w:r>
          </w:p>
        </w:tc>
      </w:tr>
      <w:tr w:rsidR="002B7FF6" w14:paraId="68F2560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27DC9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46FC8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389A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D5DDF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454,53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0E29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9D5BC4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33DA74A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EBAE48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Zaštita okoliša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2DE7E3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123.300,00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C9CD6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19.216,89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7CBA06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15,59%</w:t>
            </w:r>
          </w:p>
        </w:tc>
      </w:tr>
      <w:tr w:rsidR="002B7FF6" w14:paraId="34499AD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7A4CB5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A200205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81A3A8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Izrada dokumentacije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144FA8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E4CF0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8B0737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66BC37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6C59C9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163E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E78E8A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F8257B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814988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F37CC0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9A3F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A886B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E8CBB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B057A9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2C2EB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07DFE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2512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3F0A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80B7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A8B233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3CB65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2D00F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8A4B1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6F58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A4A6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DE02FD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6D1FA4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K200302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07A2ED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projekt: Energetska obnova zgrada MO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A647D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C4086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272EC4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212168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C98649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D569BC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A3660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D8F00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77B7EA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AF7C49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E3E871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FD13ED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964B4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94FAF0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B72DA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60319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5B75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C4F9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AB0E4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F60CB9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0FB903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T200303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DD7750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projekt: Gospodarenje otpadom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DB257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111.900,00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DE5ED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19.216,89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8C241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17,17%</w:t>
            </w:r>
          </w:p>
        </w:tc>
      </w:tr>
      <w:tr w:rsidR="002B7FF6" w14:paraId="2E1FD1E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F6F818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3C9D74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155F0C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902DE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8382C8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5C3BA1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0C61E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B96A04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C8F15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C81035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1057C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057F3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DFA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AB4B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700B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BF9CC2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C6950C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4DDD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945E2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841,89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8FEA48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19,13%</w:t>
            </w:r>
          </w:p>
        </w:tc>
      </w:tr>
      <w:tr w:rsidR="002B7FF6" w14:paraId="6984BDB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91974C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0A16E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1622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841,89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83F90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19,13%</w:t>
            </w:r>
          </w:p>
        </w:tc>
      </w:tr>
      <w:tr w:rsidR="002B7FF6" w14:paraId="5AFB52E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702F7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DAA5D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19751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ACAAC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203E1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5A208B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A8FBA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CB204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A2A30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543B5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841,89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4B0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28,06%</w:t>
            </w:r>
          </w:p>
        </w:tc>
      </w:tr>
      <w:tr w:rsidR="002B7FF6" w14:paraId="469EBB0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342AC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59917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2D9FF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5FF4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841,89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FE77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E9071E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79175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822A3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104.500,00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E9B76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18.375,00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D0E744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17,58%</w:t>
            </w:r>
          </w:p>
        </w:tc>
      </w:tr>
      <w:tr w:rsidR="002B7FF6" w14:paraId="1E42F74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6FAE1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575D6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104.500,00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4C551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18.375,00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0CE87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17,58%</w:t>
            </w:r>
          </w:p>
        </w:tc>
      </w:tr>
      <w:tr w:rsidR="002B7FF6" w14:paraId="650F7CC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14615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E8041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F13E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EBD03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12.375,00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9FB5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91,67%</w:t>
            </w:r>
          </w:p>
        </w:tc>
      </w:tr>
      <w:tr w:rsidR="002B7FF6" w14:paraId="6E46104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32B45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3C289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Usluge promidžbe i informiranja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EF212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D769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12.375,00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0768A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5BC71B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EA5BB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CC534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A339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EF84D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1.812,50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C6FBF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4,42%</w:t>
            </w:r>
          </w:p>
        </w:tc>
      </w:tr>
      <w:tr w:rsidR="002B7FF6" w14:paraId="036703B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627A0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F0398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DAF77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551F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1.812,50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B66C5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13DB4E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0699F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4C5BD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6BFD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F492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4.187,50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A0D5F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8,38%</w:t>
            </w:r>
          </w:p>
        </w:tc>
      </w:tr>
      <w:tr w:rsidR="002B7FF6" w14:paraId="17E9559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510CA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5F58A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D9E84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B08F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4.187,50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8AC66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F098CA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D84B62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74DCB0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Organiziranje i provođenje zaštite i spašavanja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E723D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FA3E60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30.016,70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DBCCC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55,90%</w:t>
            </w:r>
          </w:p>
        </w:tc>
      </w:tr>
      <w:tr w:rsidR="002B7FF6" w14:paraId="558B39A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C665EF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A200401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E55809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Tekuće donacije - DVD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1332BC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3231BC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19.952,48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4ED7A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49,88%</w:t>
            </w:r>
          </w:p>
        </w:tc>
      </w:tr>
      <w:tr w:rsidR="002B7FF6" w14:paraId="2734341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9305A1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EFE1A8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54D4B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19.952,48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144CB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49,88%</w:t>
            </w:r>
          </w:p>
        </w:tc>
      </w:tr>
      <w:tr w:rsidR="002B7FF6" w14:paraId="082564A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8BEA0D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42DD7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A7054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19.952,48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B82E8B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49,88%</w:t>
            </w:r>
          </w:p>
        </w:tc>
      </w:tr>
      <w:tr w:rsidR="002B7FF6" w14:paraId="6AC9689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92534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9175A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5B5D9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2310A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19.952,48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4193A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49,88%</w:t>
            </w:r>
          </w:p>
        </w:tc>
      </w:tr>
      <w:tr w:rsidR="002B7FF6" w14:paraId="62B36FC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BE78A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271B4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4F05C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9D94F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19.952,48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6869E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EE29A8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8D4DDB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A200402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94BACC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Zaštita i spašavanje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730E1B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95091B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5.525,32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2F1BC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63,51%</w:t>
            </w:r>
          </w:p>
        </w:tc>
      </w:tr>
      <w:tr w:rsidR="002B7FF6" w14:paraId="01E3EAD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4E9D7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0FB73B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993D22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5.525,32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6F220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63,51%</w:t>
            </w:r>
          </w:p>
        </w:tc>
      </w:tr>
      <w:tr w:rsidR="002B7FF6" w14:paraId="3DF8CFC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B5468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85F454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9F22B1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5.525,32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A6BA07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63,51%</w:t>
            </w:r>
          </w:p>
        </w:tc>
      </w:tr>
      <w:tr w:rsidR="002B7FF6" w14:paraId="2952722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47BC2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09896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E9ADA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B6D89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5.525,32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9F462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69,07%</w:t>
            </w:r>
          </w:p>
        </w:tc>
      </w:tr>
      <w:tr w:rsidR="002B7FF6" w14:paraId="5455A51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F2EA8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1B65F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Intelektualne i osobne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23FF1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FEC67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5.381,94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108F4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FE2646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AAEDF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79218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za rad predstavničkih i izvršnih tijela, povjerenstava i slično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084CC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76372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143,38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2D8F6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25DF09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32163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8BE7C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4740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85BA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4C90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C40DAA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8E2EC6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A200403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49478C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Crveni križ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EE98F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12C76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4.538,90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1C0CB3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90,78%</w:t>
            </w:r>
          </w:p>
        </w:tc>
      </w:tr>
      <w:tr w:rsidR="002B7FF6" w14:paraId="18CA4FA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10A15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C0B71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01F05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4.538,90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6E128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90,78%</w:t>
            </w:r>
          </w:p>
        </w:tc>
      </w:tr>
      <w:tr w:rsidR="002B7FF6" w14:paraId="66A08C8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45E04B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5E6EA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6BAF45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4.538,90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D3C8A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90,78%</w:t>
            </w:r>
          </w:p>
        </w:tc>
      </w:tr>
      <w:tr w:rsidR="002B7FF6" w14:paraId="10E2573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3BD8A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F4698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81ED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864EA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4.538,90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84E8C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90,78%</w:t>
            </w:r>
          </w:p>
        </w:tc>
      </w:tr>
      <w:tr w:rsidR="002B7FF6" w14:paraId="3ED38FE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395CD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AB2E8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2487A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75A5E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4.538,90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6B6A2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A53EA2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544DD9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DF6FFE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Udruge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7C3B3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83.900,00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9CD28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82.870,00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E8D35C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98,77%</w:t>
            </w:r>
          </w:p>
        </w:tc>
      </w:tr>
      <w:tr w:rsidR="002B7FF6" w14:paraId="4151BAC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04BC1F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A200501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55D506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Tekuće donacije udrugama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7E3B08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76.900,00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4F71A3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6B538D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100,26%</w:t>
            </w:r>
          </w:p>
        </w:tc>
      </w:tr>
      <w:tr w:rsidR="002B7FF6" w14:paraId="094920A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76A8F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3C518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76.900,00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0FE35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911E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100,26%</w:t>
            </w:r>
          </w:p>
        </w:tc>
      </w:tr>
      <w:tr w:rsidR="002B7FF6" w14:paraId="166F1908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77680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0DEFD4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76.900,00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5A78F1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82960A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100,26%</w:t>
            </w:r>
          </w:p>
        </w:tc>
      </w:tr>
      <w:tr w:rsidR="002B7FF6" w14:paraId="4B31BB2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1FFA4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D0923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86127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76.900,00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F01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68592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100,26%</w:t>
            </w:r>
          </w:p>
        </w:tc>
      </w:tr>
      <w:tr w:rsidR="002B7FF6" w14:paraId="2C9B0DA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E4F29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AC87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297FF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1F989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2E0C5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310A40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367F9D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A200502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6E97B9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Pomoći udrugama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636FD5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6A1AF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5.770,00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3E5D45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82,43%</w:t>
            </w:r>
          </w:p>
        </w:tc>
      </w:tr>
      <w:tr w:rsidR="002B7FF6" w14:paraId="67F8C50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071EC9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8D8E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A945F3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5.770,00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14A48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82,43%</w:t>
            </w:r>
          </w:p>
        </w:tc>
      </w:tr>
      <w:tr w:rsidR="002B7FF6" w14:paraId="3C648B0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AC872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EC9873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454E44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5.770,00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7C56FF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82,43%</w:t>
            </w:r>
          </w:p>
        </w:tc>
      </w:tr>
      <w:tr w:rsidR="002B7FF6" w14:paraId="3D409B2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37606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79C10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EF2E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D94DD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5.770,00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8CAF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82,43%</w:t>
            </w:r>
          </w:p>
        </w:tc>
      </w:tr>
      <w:tr w:rsidR="002B7FF6" w14:paraId="759773A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8CAE4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070A2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1E2A4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49B0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5.770,00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05FBB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A93C3E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E3BA59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14CF51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Program: Razvoj poljoprivrede i gospodarstva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064302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186.900,00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E98211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68.805,94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2D3AF9F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36,81%</w:t>
            </w:r>
          </w:p>
        </w:tc>
      </w:tr>
      <w:tr w:rsidR="002B7FF6" w14:paraId="4AEA926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1CF72F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A200601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E799BA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Potpore poljoprivrednicima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A56666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FA2A7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14.729,21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DFA004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28,33%</w:t>
            </w:r>
          </w:p>
        </w:tc>
      </w:tr>
      <w:tr w:rsidR="002B7FF6" w14:paraId="697DAC7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3FFE3C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AD2C3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2968CC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4A3C3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E2D2FE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54D878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A541D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7FDB0B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7038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B48191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9283E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DB4BD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F8B0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A739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651E4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D37296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7F8164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7C344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ED88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14.729,21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9A86BA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49,10%</w:t>
            </w:r>
          </w:p>
        </w:tc>
      </w:tr>
      <w:tr w:rsidR="002B7FF6" w14:paraId="680CBD40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83B592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7D85B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23C17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14.729,21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661FB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49,10%</w:t>
            </w:r>
          </w:p>
        </w:tc>
      </w:tr>
      <w:tr w:rsidR="002B7FF6" w14:paraId="3032CEB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C51DC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138FB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7C489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F90F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14.729,21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E7158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49,10%</w:t>
            </w:r>
          </w:p>
        </w:tc>
      </w:tr>
      <w:tr w:rsidR="002B7FF6" w14:paraId="56ACAE3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310C1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3523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A8838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Subvencije poljoprivrednicima i obrtnicima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CA90F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28DD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14.729,21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BADC9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DC9602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9A48AD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A200602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86E19B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Aktivnost: Potpore obrtnicima i gospodarstvenicima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2DC63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BEBD5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31.045,87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17703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110,09%</w:t>
            </w:r>
          </w:p>
        </w:tc>
      </w:tr>
      <w:tr w:rsidR="002B7FF6" w14:paraId="2830A5C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17A8FA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5E70C6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D3D7E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31.045,87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90ECF3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110,09%</w:t>
            </w:r>
          </w:p>
        </w:tc>
      </w:tr>
      <w:tr w:rsidR="002B7FF6" w14:paraId="78F723B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D54CEF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9947D0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08D17F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31.045,87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DC13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110,09%</w:t>
            </w:r>
          </w:p>
        </w:tc>
      </w:tr>
      <w:tr w:rsidR="002B7FF6" w14:paraId="582CF2D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228DE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ABCAF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952D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F04F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31.045,87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241B0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110,09%</w:t>
            </w:r>
          </w:p>
        </w:tc>
      </w:tr>
      <w:tr w:rsidR="002B7FF6" w14:paraId="2126CDD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6E120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3523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B584A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Subvencije poljoprivrednicima i obrtnicima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AF0821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D7D7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31.045,87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7E5F9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B509BB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8B3C01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A200603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2DC3BE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Razvojna agencija TINTL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5F2935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60C221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11.437,38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A8494E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57,19%</w:t>
            </w:r>
          </w:p>
        </w:tc>
      </w:tr>
      <w:tr w:rsidR="002B7FF6" w14:paraId="4A107F7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E72676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5F52BB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99BC54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11.437,38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7EC29E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57,19%</w:t>
            </w:r>
          </w:p>
        </w:tc>
      </w:tr>
      <w:tr w:rsidR="002B7FF6" w14:paraId="316F59C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5F6344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1401E9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E1A9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11.437,38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3279A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57,19%</w:t>
            </w:r>
          </w:p>
        </w:tc>
      </w:tr>
      <w:tr w:rsidR="002B7FF6" w14:paraId="15B0AC7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D47AE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7B54D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73B2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A2EA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11.437,38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1500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57,19%</w:t>
            </w:r>
          </w:p>
        </w:tc>
      </w:tr>
      <w:tr w:rsidR="002B7FF6" w14:paraId="3D38AFB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D47F8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3661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2E6B3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Tekuće pomoći proračunskim korisnicima drugih proračuna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D4D84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7A02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11.437,38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CB02D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744586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2B9255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A200604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3DA671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LAG Srijem i Klasteri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CB22A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A2403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2.150,00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299F47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63,24%</w:t>
            </w:r>
          </w:p>
        </w:tc>
      </w:tr>
      <w:tr w:rsidR="002B7FF6" w14:paraId="7136A30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3FFC20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5C36E3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56929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2.150,00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E64199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63,24%</w:t>
            </w:r>
          </w:p>
        </w:tc>
      </w:tr>
      <w:tr w:rsidR="002B7FF6" w14:paraId="127122A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8190FF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48681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71FEE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2.150,00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F094A3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63,24%</w:t>
            </w:r>
          </w:p>
        </w:tc>
      </w:tr>
      <w:tr w:rsidR="002B7FF6" w14:paraId="5B638BD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4B587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8E2B2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1AEB3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BE415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2.150,00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DCC4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63,24%</w:t>
            </w:r>
          </w:p>
        </w:tc>
      </w:tr>
      <w:tr w:rsidR="002B7FF6" w14:paraId="35FDC2D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F7ECE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4920A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77923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3154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2.150,00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826F8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2CB08D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328BDC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A200608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D051E9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Aktivnost: Poljoprivredno zemljište - izmjera i analiza tla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87329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4FF5E2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3CC61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F2D9C2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21E799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62B881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11E72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DE81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21525A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CD5F5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8CE485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CBB22D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234E3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2857B3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52C8F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F3ABC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10DBA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29.800,00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C7C6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112A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653F4D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D5142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72B27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3690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627EF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AD52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B50FB4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DE5B22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FF0634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41D5D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5A663D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7BB641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CC5D52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C8DF4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CF473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8FCDD1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2510E7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FAEBC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33A74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A4356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A204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8F44D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AC2ACA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AA5297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A200609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D34E7F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Centar kompetencija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1B4B75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CEB5E8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9.443,48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C9713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18,89%</w:t>
            </w:r>
          </w:p>
        </w:tc>
      </w:tr>
      <w:tr w:rsidR="002B7FF6" w14:paraId="64E32FA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966F8E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E66CAF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8866A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9.443,48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7BD514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18,89%</w:t>
            </w:r>
          </w:p>
        </w:tc>
      </w:tr>
      <w:tr w:rsidR="002B7FF6" w14:paraId="00ADE53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AA93D3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99D5AD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4B3B7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9.443,48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D80C9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18,89%</w:t>
            </w:r>
          </w:p>
        </w:tc>
      </w:tr>
      <w:tr w:rsidR="002B7FF6" w14:paraId="47EF767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3E712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88A62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5B5D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2F4C5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9.443,48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8FF6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18,89%</w:t>
            </w:r>
          </w:p>
        </w:tc>
      </w:tr>
      <w:tr w:rsidR="002B7FF6" w14:paraId="7476723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A1A74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9A162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Intelektualne i osobne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515A3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FFE8A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9.443,48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8CDFE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201238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F0884E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4DF01A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Program: Razvoj sporta i rekreacije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A4F7A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389.500,00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6158CE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164.577,56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3CAB1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42,25%</w:t>
            </w:r>
          </w:p>
        </w:tc>
      </w:tr>
      <w:tr w:rsidR="002B7FF6" w14:paraId="7EBC38C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0BCC73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A200701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53436C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Aktivnost: Tekuće donacije sportskim udrugama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F26D61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69.700,00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FF05A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35.600,00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2CA877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51,08%</w:t>
            </w:r>
          </w:p>
        </w:tc>
      </w:tr>
      <w:tr w:rsidR="002B7FF6" w14:paraId="56D0B2B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5DADB8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82464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69.700,00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2494B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35.600,00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1697C4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51,08%</w:t>
            </w:r>
          </w:p>
        </w:tc>
      </w:tr>
      <w:tr w:rsidR="002B7FF6" w14:paraId="32E1C84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65D06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F9E8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69.700,00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15EF6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35.600,00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190B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51,08%</w:t>
            </w:r>
          </w:p>
        </w:tc>
      </w:tr>
      <w:tr w:rsidR="002B7FF6" w14:paraId="4B0B05E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CE5E1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FC2E3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868F2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69.700,00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2DF5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35.600,00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2B3E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51,08%</w:t>
            </w:r>
          </w:p>
        </w:tc>
      </w:tr>
      <w:tr w:rsidR="002B7FF6" w14:paraId="5C17930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ED691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E5AE3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583391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BF15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35.600,00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ADC2D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D61D1C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F70823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A200702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A3FFF1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Održavanje sportskih zgrada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42A45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275.600,00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4C22D7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109.602,56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85704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39,77%</w:t>
            </w:r>
          </w:p>
        </w:tc>
      </w:tr>
      <w:tr w:rsidR="002B7FF6" w14:paraId="4657CBC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B963B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32FB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1E2B64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8.645,55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1773C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14,65%</w:t>
            </w:r>
          </w:p>
        </w:tc>
      </w:tr>
      <w:tr w:rsidR="002B7FF6" w14:paraId="092D96E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13107E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109F4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59.000,00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5EC1D5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8.645,55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E2E16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14,65%</w:t>
            </w:r>
          </w:p>
        </w:tc>
      </w:tr>
      <w:tr w:rsidR="002B7FF6" w14:paraId="1F3C0D9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03135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0A521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FB1F0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E1587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3.726,80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0C4EE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15,53%</w:t>
            </w:r>
          </w:p>
        </w:tc>
      </w:tr>
      <w:tr w:rsidR="002B7FF6" w14:paraId="6EB143C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E26EF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C7BF0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Materijal i dijelovi za tekuće i investicijsko održavanje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F8BD25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7D1E7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3.726,80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0695E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627640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826EC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E1A72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D781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8E0E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4.918,75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D478B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14,05%</w:t>
            </w:r>
          </w:p>
        </w:tc>
      </w:tr>
      <w:tr w:rsidR="002B7FF6" w14:paraId="5EAB622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5948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8F97B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BB584A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36D3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4.918,75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5A779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5A4EF5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FE255A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8FBCFF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176.600,00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F650A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100.957,01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260C65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57,17%</w:t>
            </w:r>
          </w:p>
        </w:tc>
      </w:tr>
      <w:tr w:rsidR="002B7FF6" w14:paraId="2C3AA74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37D9A7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49BAF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176.600,00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9E48C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100.957,01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A5A7B5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57,17%</w:t>
            </w:r>
          </w:p>
        </w:tc>
      </w:tr>
      <w:tr w:rsidR="002B7FF6" w14:paraId="2A4AA05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300D2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74AFF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9040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FB9C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51.432,01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A9E88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34,29%</w:t>
            </w:r>
          </w:p>
        </w:tc>
      </w:tr>
      <w:tr w:rsidR="002B7FF6" w14:paraId="0F51883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F5277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F779C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07FC64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6A898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51.432,01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29F96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03D0D6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E438E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676D8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E1A0B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DE9F8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49.525,00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9B20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186,18%</w:t>
            </w:r>
          </w:p>
        </w:tc>
      </w:tr>
      <w:tr w:rsidR="002B7FF6" w14:paraId="29496C4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38012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90519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96D85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F6240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49.525,00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CFD5C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B28331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0CC4A6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84ED3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1B0B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FA1BEF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EC4772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03C007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8EBE29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C6004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97DB4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CA93FB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1CFC9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4429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4B8B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41BA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4643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96A21F1" w14:textId="77777777">
        <w:trPr>
          <w:trHeight w:val="449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3FDBD5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A200703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855DAD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Mala škola sporta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0B87BE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07585E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9.375,00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79E27D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1171,88%</w:t>
            </w:r>
          </w:p>
        </w:tc>
      </w:tr>
      <w:tr w:rsidR="002B7FF6" w14:paraId="3E40AEE0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7A4F58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6B900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8277B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9.375,00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B38D49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1171,88%</w:t>
            </w:r>
          </w:p>
        </w:tc>
      </w:tr>
      <w:tr w:rsidR="002B7FF6" w14:paraId="03F204C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81912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FAB68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DCE37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9.375,00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B324E4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1171,88%</w:t>
            </w:r>
          </w:p>
        </w:tc>
      </w:tr>
      <w:tr w:rsidR="002B7FF6" w14:paraId="49B99BB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AE6AC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42893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96DC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A235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9.375,00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FCF7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1171,88%</w:t>
            </w:r>
          </w:p>
        </w:tc>
      </w:tr>
      <w:tr w:rsidR="002B7FF6" w14:paraId="1F49E18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97142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EC9B6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u naravi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1338E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7AD87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9.375,00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CE882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A698E3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05D31E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A200705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25090E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Manifestacije sportskih udruga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7D314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7D2E3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080DB4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100,00%</w:t>
            </w:r>
          </w:p>
        </w:tc>
      </w:tr>
      <w:tr w:rsidR="002B7FF6" w14:paraId="58AC601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E8074E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1123F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408B9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DBB62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100,00%</w:t>
            </w:r>
          </w:p>
        </w:tc>
      </w:tr>
      <w:tr w:rsidR="002B7FF6" w14:paraId="63C8230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7EF190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A9F6C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123462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145F4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100,00%</w:t>
            </w:r>
          </w:p>
        </w:tc>
      </w:tr>
      <w:tr w:rsidR="002B7FF6" w14:paraId="4D06DFC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F5AF4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50D19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54F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3BF3A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FE1F6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100,00%</w:t>
            </w:r>
          </w:p>
        </w:tc>
      </w:tr>
      <w:tr w:rsidR="002B7FF6" w14:paraId="0537772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C37B5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60366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13561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DBBB2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A7A37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5654B0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BE217D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A200708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BB9475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Aktivnost: Kapitalne donacije sportskim društvima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DF2528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4541BC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9BA26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F2867C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9FC561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07F5E4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150FD9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1E94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CD8871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21417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2D835D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9720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C2BC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4B8784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C2F65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70320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3D188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E1E9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C3D46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0F5E02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3EAA46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K200707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BB25CE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Kapitalni projekt: Sportsko - rekreacijski centar Gatina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4A4224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7C3D5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EE3B72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9D4F1EC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A43C1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EA1F9A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6F23C9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60BB2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220314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951CED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278DB5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18416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58D64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387160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0EB34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007FC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3234E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25672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F4059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EFD7DF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06599E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4CF3BE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Promicanje kulture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D3A74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6A35CD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77.272,23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42C9F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113,64%</w:t>
            </w:r>
          </w:p>
        </w:tc>
      </w:tr>
      <w:tr w:rsidR="002B7FF6" w14:paraId="5F26EA9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DD6F5E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A200801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AA4722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Manifestacije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1BC87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8A830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765958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40,00%</w:t>
            </w:r>
          </w:p>
        </w:tc>
      </w:tr>
      <w:tr w:rsidR="002B7FF6" w14:paraId="16AE9B7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30338D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DA8659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04E82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EE4481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40,00%</w:t>
            </w:r>
          </w:p>
        </w:tc>
      </w:tr>
      <w:tr w:rsidR="002B7FF6" w14:paraId="5E2009A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8EB02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40850B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0D24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466F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40,00%</w:t>
            </w:r>
          </w:p>
        </w:tc>
      </w:tr>
      <w:tr w:rsidR="002B7FF6" w14:paraId="458B0E3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1E94F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45D75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6412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34300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22650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40,00%</w:t>
            </w:r>
          </w:p>
        </w:tc>
      </w:tr>
      <w:tr w:rsidR="002B7FF6" w14:paraId="479942E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AC973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31E6E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4288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4390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FDB1C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5D0851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DA8998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A200806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8174C7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Umjetnost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0DDBC2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587600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4.090,00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57CF50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24,06%</w:t>
            </w:r>
          </w:p>
        </w:tc>
      </w:tr>
      <w:tr w:rsidR="002B7FF6" w14:paraId="44333D7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B8E15F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4ECE2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EB1467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4.090,00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1E9DF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24,06%</w:t>
            </w:r>
          </w:p>
        </w:tc>
      </w:tr>
      <w:tr w:rsidR="002B7FF6" w14:paraId="13FEEFD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CCA762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E242B5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17.000,00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C9F424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4.090,00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4BF8F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24,06%</w:t>
            </w:r>
          </w:p>
        </w:tc>
      </w:tr>
      <w:tr w:rsidR="002B7FF6" w14:paraId="1EC691D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44142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C5D81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008FF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A1242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F478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2,50%</w:t>
            </w:r>
          </w:p>
        </w:tc>
      </w:tr>
      <w:tr w:rsidR="002B7FF6" w14:paraId="2BEE07E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D69F4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3239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A9586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B08F8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F056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FF5F0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B1039A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B3149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2AE57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B1C79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41EE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2.790,00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6782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93,00%</w:t>
            </w:r>
          </w:p>
        </w:tc>
      </w:tr>
      <w:tr w:rsidR="002B7FF6" w14:paraId="5E873E0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8061B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3661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32274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Tekuće pomoći proračunskim korisnicima drugih proračuna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19177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A73B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2.790,00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9057D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225B6E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62973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4FCD3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8034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7998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E1C3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50,00%</w:t>
            </w:r>
          </w:p>
        </w:tc>
      </w:tr>
      <w:tr w:rsidR="002B7FF6" w14:paraId="4EEABB6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E6C66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55913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B0CF3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0B0B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D79E9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FC9F15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E23A89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K200804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907359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Kapitalni projekt: S. dom Srijemske Laze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49FDD6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3FDF32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67.557,23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06578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337,79%</w:t>
            </w:r>
          </w:p>
        </w:tc>
      </w:tr>
      <w:tr w:rsidR="002B7FF6" w14:paraId="3F0ED04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13BBD1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D10CB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DE0C22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67.557,23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8478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337,79%</w:t>
            </w:r>
          </w:p>
        </w:tc>
      </w:tr>
      <w:tr w:rsidR="002B7FF6" w14:paraId="6D6C623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658826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C9001C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BA2523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67.557,23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D38F7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337,79%</w:t>
            </w:r>
          </w:p>
        </w:tc>
      </w:tr>
      <w:tr w:rsidR="002B7FF6" w14:paraId="679B7F7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015DB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74AE5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51F5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52BF9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67.557,23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8D9B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337,79%</w:t>
            </w:r>
          </w:p>
        </w:tc>
      </w:tr>
      <w:tr w:rsidR="002B7FF6" w14:paraId="3B46102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74E23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178C2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69BAF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378C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67.557,23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25193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F065D5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9E67D9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K200805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A6CC00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projekt: Kulturni centar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90FB2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A4ED9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1.625,00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E019D8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16,25%</w:t>
            </w:r>
          </w:p>
        </w:tc>
      </w:tr>
      <w:tr w:rsidR="002B7FF6" w14:paraId="5689A0C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239115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5A9B4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90301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1.625,00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57B36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16,25%</w:t>
            </w:r>
          </w:p>
        </w:tc>
      </w:tr>
      <w:tr w:rsidR="002B7FF6" w14:paraId="73F30D1C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8E9B48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8BF8EC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7D4A21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1.625,00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35AF84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16,25%</w:t>
            </w:r>
          </w:p>
        </w:tc>
      </w:tr>
      <w:tr w:rsidR="002B7FF6" w14:paraId="3FAAABA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4AE52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45FE4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38E65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E8D3A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1.625,00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0C447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16,25%</w:t>
            </w:r>
          </w:p>
        </w:tc>
      </w:tr>
      <w:tr w:rsidR="002B7FF6" w14:paraId="7DFDBAC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87B7C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A30BA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034A94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50F71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1.625,00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2419C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DED8EC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9F2B20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K200807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EA421F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projekt: Dom kulture Novi Jankovci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9B6CF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55290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B90D2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25F6F9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D8C5BA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CA45E2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8BC9AC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68B203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3403FF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248C1B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3C0C0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A6492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4502F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757FDD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E349C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91A5E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96E74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34B1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92A8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D6076F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5B2D15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814D59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252A8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80686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3EA731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8C0BA5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4BAA3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72CDE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F553B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21B9EB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4DCC5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A3F12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683C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E84BD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B21D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3C15A2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8A3C64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2010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DFAE47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Socijalni program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2D1C86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837.000,00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3A70DA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386.973,30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6833C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46,23%</w:t>
            </w:r>
          </w:p>
        </w:tc>
      </w:tr>
      <w:tr w:rsidR="002B7FF6" w14:paraId="47D4A59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BAC221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A201002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5A3E43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Jednokratne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B768CD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E04CC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2.450,00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93741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28,82%</w:t>
            </w:r>
          </w:p>
        </w:tc>
      </w:tr>
      <w:tr w:rsidR="002B7FF6" w14:paraId="68AE0BD8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E1934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DB19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35CEBE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2.450,00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ED2D1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28,82%</w:t>
            </w:r>
          </w:p>
        </w:tc>
      </w:tr>
      <w:tr w:rsidR="002B7FF6" w14:paraId="16E3BF80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8095F6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A9D7E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6FE98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2.450,00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02C847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28,82%</w:t>
            </w:r>
          </w:p>
        </w:tc>
      </w:tr>
      <w:tr w:rsidR="002B7FF6" w14:paraId="2C81BF3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36504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B308F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6BBC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3133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823D9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28,82%</w:t>
            </w:r>
          </w:p>
        </w:tc>
      </w:tr>
      <w:tr w:rsidR="002B7FF6" w14:paraId="4082A32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90A60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3E0B3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Naknade građanima i kućanstvima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424C4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74F1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6ED23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8F7AC6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EB8F01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A201003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7DFB10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Troškovi stanovanja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B96E0A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63597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27.504,21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0F097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50,01%</w:t>
            </w:r>
          </w:p>
        </w:tc>
      </w:tr>
      <w:tr w:rsidR="002B7FF6" w14:paraId="4C194490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09DBC1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4696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505B10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27.504,21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656D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50,01%</w:t>
            </w:r>
          </w:p>
        </w:tc>
      </w:tr>
      <w:tr w:rsidR="002B7FF6" w14:paraId="11054B1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068288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6E758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44851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27.504,21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5600D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50,01%</w:t>
            </w:r>
          </w:p>
        </w:tc>
      </w:tr>
      <w:tr w:rsidR="002B7FF6" w14:paraId="4600FA7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1DD92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21021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5AF4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72A1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27.504,21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B90BA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50,01%</w:t>
            </w:r>
          </w:p>
        </w:tc>
      </w:tr>
      <w:tr w:rsidR="002B7FF6" w14:paraId="033AB38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96215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89EC9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Naknade građanima i kućanstvima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45F222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66F2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27.504,21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786EA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9EF10D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E06CD6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A201005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6022C6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Aktivnost: Pomoći građanima i kućanstvima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C6E49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206.500,00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DFEFF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94.932,15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AA2FD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45,97%</w:t>
            </w:r>
          </w:p>
        </w:tc>
      </w:tr>
      <w:tr w:rsidR="002B7FF6" w14:paraId="6F5E7C2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365D58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4BCA80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206.500,00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487F4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94.932,15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A9B3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45,97%</w:t>
            </w:r>
          </w:p>
        </w:tc>
      </w:tr>
      <w:tr w:rsidR="002B7FF6" w14:paraId="68C9F58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CE375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02CF32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206.500,00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779A32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94.932,15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0758DB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45,97%</w:t>
            </w:r>
          </w:p>
        </w:tc>
      </w:tr>
      <w:tr w:rsidR="002B7FF6" w14:paraId="4295BB3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DD0C4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2D615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FBA3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206.500,00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B51F0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94.932,15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756AF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45,97%</w:t>
            </w:r>
          </w:p>
        </w:tc>
      </w:tr>
      <w:tr w:rsidR="002B7FF6" w14:paraId="090BFA6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3BB78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FD40C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Naknade građanima i kućanstvima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AB5170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5FF72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75.215,93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9A49C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38DB40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922F5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2EE1F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u naravi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A08863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9D4A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19.716,22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35947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9C2AAE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E407B1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A201008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ABECF3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Obrazovanje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5202A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E14E3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9.740,86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2614C8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12,01%</w:t>
            </w:r>
          </w:p>
        </w:tc>
      </w:tr>
      <w:tr w:rsidR="002B7FF6" w14:paraId="2F79213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C23D03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4F795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93094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9.740,86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7BE6D7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12,01%</w:t>
            </w:r>
          </w:p>
        </w:tc>
      </w:tr>
      <w:tr w:rsidR="002B7FF6" w14:paraId="50DE58B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4FC891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724C53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8AFE6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9.740,86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F19EE7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12,01%</w:t>
            </w:r>
          </w:p>
        </w:tc>
      </w:tr>
      <w:tr w:rsidR="002B7FF6" w14:paraId="736F11D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FD7C1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8EF0A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B3E0C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C4356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4064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38198D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0BDCA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1C455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9CD2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77.100,00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38E65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9.740,86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E95C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12,63%</w:t>
            </w:r>
          </w:p>
        </w:tc>
      </w:tr>
      <w:tr w:rsidR="002B7FF6" w14:paraId="1355AAF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D0506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AA895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Naknade građanima i kućanstvima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62BDD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19E4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4CE0B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5F36FD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8CA17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1A527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u naravi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DAF7C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603E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9.340,86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4B5B1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64642C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716015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A201009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23F357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Zaštita životinja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DF2C03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4C3E6D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6.590,39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A7C1B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55,85%</w:t>
            </w:r>
          </w:p>
        </w:tc>
      </w:tr>
      <w:tr w:rsidR="002B7FF6" w14:paraId="1352734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07BD2E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95704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A580DD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6.590,39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18BE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55,85%</w:t>
            </w:r>
          </w:p>
        </w:tc>
      </w:tr>
      <w:tr w:rsidR="002B7FF6" w14:paraId="6B1535D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D1E092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45299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FD0014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6.590,39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9CDE69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55,85%</w:t>
            </w:r>
          </w:p>
        </w:tc>
      </w:tr>
      <w:tr w:rsidR="002B7FF6" w14:paraId="22848B9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BEFEB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3EF10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B149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63304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5.390,39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4119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51,83%</w:t>
            </w:r>
          </w:p>
        </w:tc>
      </w:tr>
      <w:tr w:rsidR="002B7FF6" w14:paraId="472639A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EB574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7F0BB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Zdravstvene i veterinarske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140A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4AF4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5.390,39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91DF0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282948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7DD2C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0B9E0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B9E0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D7782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292BC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85,71%</w:t>
            </w:r>
          </w:p>
        </w:tc>
      </w:tr>
      <w:tr w:rsidR="002B7FF6" w14:paraId="5D69F69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88709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53DBC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Naknade građanima i kućanstvima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23FF84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0E661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6E381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BD08B4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525AF7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A201010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1C9FD7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Zdravstvo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D0D9AC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DF7378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01B21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44,64%</w:t>
            </w:r>
          </w:p>
        </w:tc>
      </w:tr>
      <w:tr w:rsidR="002B7FF6" w14:paraId="5538E87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A7AFCA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B3C5E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5FA87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72F861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44,64%</w:t>
            </w:r>
          </w:p>
        </w:tc>
      </w:tr>
      <w:tr w:rsidR="002B7FF6" w14:paraId="77A0840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3B069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7844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2E6736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DE50F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44,64%</w:t>
            </w:r>
          </w:p>
        </w:tc>
      </w:tr>
      <w:tr w:rsidR="002B7FF6" w14:paraId="07D0513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F71D8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35657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Naknade građanima i kućanstvima na temelju osiguranja i druge naknade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D83604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104A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F57D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44,64%</w:t>
            </w:r>
          </w:p>
        </w:tc>
      </w:tr>
      <w:tr w:rsidR="002B7FF6" w14:paraId="11020DC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C8561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3721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9A8EA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Naknade građanima i kućanstvima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5FC3F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EE65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AC45E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2AE11F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6D8406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K201013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12A609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projekt: Starački dom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1C95A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4A776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77C329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675336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AF315C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A975B3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B934A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CA5FA0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FDE8C9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9411ED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4877E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12C4DC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BAFBC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C42D8F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C3F81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103FA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679C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F44C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3A28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05203E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B8A1C8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T201012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C76164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Tekući projekt: Projekt "Pružimo radost"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9417F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458.500,00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0C3611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243.255,69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27011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53,05%</w:t>
            </w:r>
          </w:p>
        </w:tc>
      </w:tr>
      <w:tr w:rsidR="002B7FF6" w14:paraId="0A7D56D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6BF42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98364F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0C488C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EBF431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67470A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5796A9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DFC1A8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B933CF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9663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EABE17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11BAB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35ADD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5BE2F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1EAB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A6D0F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0FB9C2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2F623C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7C8031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F2BECE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243.255,69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2C992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57,64%</w:t>
            </w:r>
          </w:p>
        </w:tc>
      </w:tr>
      <w:tr w:rsidR="002B7FF6" w14:paraId="562B756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FA3104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5.6. Fondovi EU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DB3C7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422.000,00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50258A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243.255,69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0EF0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57,64%</w:t>
            </w:r>
          </w:p>
        </w:tc>
      </w:tr>
      <w:tr w:rsidR="002B7FF6" w14:paraId="0F6A173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447D8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91C22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D2E9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264.500,00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43741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200.258,69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CA2E9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75,71%</w:t>
            </w:r>
          </w:p>
        </w:tc>
      </w:tr>
      <w:tr w:rsidR="002B7FF6" w14:paraId="24F9855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099A4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718FC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 za redovan rad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A6BA3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42846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171.928,87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DF4F7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32ED46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7C478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D0A40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Doprinosi za obvezno zdravstveno osiguranje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30FA1A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F7B0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28.329,82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41D90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5A4FEC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965EF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C6E0E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AF0B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157.500,00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6005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42.997,00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9C0D4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27,30%</w:t>
            </w:r>
          </w:p>
        </w:tc>
      </w:tr>
      <w:tr w:rsidR="002B7FF6" w14:paraId="1A7F10C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CEEEA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A799F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CABC9A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B21CE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997,00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0CF77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B0E1BA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B3C67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D175B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Intelektualne i osobne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9E711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66016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42.000,00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50E28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D1D04B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74860C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EB5EDE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Demografska obnova i unapređenje stanovanja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474FD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72478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1.105,00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D3E61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27,63%</w:t>
            </w:r>
          </w:p>
        </w:tc>
      </w:tr>
      <w:tr w:rsidR="002B7FF6" w14:paraId="147487B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D4B8D2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A201101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673818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sv-FI" w:eastAsia="zh-CN" w:bidi="ar"/>
              </w:rPr>
              <w:t>Aktivnost: Naknade za štete građanima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83D59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4A289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A8FA9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01E1E7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861CD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50D3C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7E600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DAA0F6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9B0587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E84781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B005D5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80A32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A487B5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18AFDD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3E152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BF8B0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44AAE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5C942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ACF6F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2E1FA3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C388C4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A201105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06A469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Aktivnost: Pomoći građanima i kućanstvima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8234E5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D8276D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1.105,00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115F844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2B7FF6" w14:paraId="7141570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24985B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99CCD4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7CBF7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1.105,00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FC91BEE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2B7FF6" w14:paraId="6D981AA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2B53C2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DD27B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EE6AE5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1.105,00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2BA3BE1" w14:textId="77777777" w:rsidR="002B7FF6" w:rsidRDefault="002B7FF6">
            <w:pPr>
              <w:jc w:val="right"/>
              <w:rPr>
                <w:rFonts w:ascii="Arial" w:hAnsi="Arial" w:cs="Arial"/>
                <w:b/>
                <w:bCs/>
                <w:color w:val="333333"/>
                <w:sz w:val="24"/>
                <w:szCs w:val="24"/>
              </w:rPr>
            </w:pPr>
          </w:p>
        </w:tc>
      </w:tr>
      <w:tr w:rsidR="002B7FF6" w14:paraId="3F8FF70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43528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C116F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9B2E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62B1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1.105,00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4FB2E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EB80BA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03B11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3822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AD7D0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Kapitalne donacije građanima i kućanstvima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A2157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1E383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1.105,00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607D6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49688F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5A3A55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20BB44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Financiranje vjerskih zajednica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60F08C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9D10BC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2.225,28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3BE3F7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41,21%</w:t>
            </w:r>
          </w:p>
        </w:tc>
      </w:tr>
      <w:tr w:rsidR="002B7FF6" w14:paraId="408C28F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E11041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A201201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DD674B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Financiranje vjerskih zajednica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749721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7A9D63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2.225,28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98C90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41,21%</w:t>
            </w:r>
          </w:p>
        </w:tc>
      </w:tr>
      <w:tr w:rsidR="002B7FF6" w14:paraId="5E248A5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C0B6C8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D4E919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3429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2.225,28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E39E57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41,21%</w:t>
            </w:r>
          </w:p>
        </w:tc>
      </w:tr>
      <w:tr w:rsidR="002B7FF6" w14:paraId="6F4DA0B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ADC782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6FA921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5C343F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2.225,28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F140D4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41,21%</w:t>
            </w:r>
          </w:p>
        </w:tc>
      </w:tr>
      <w:tr w:rsidR="002B7FF6" w14:paraId="77CC3A1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1AD97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51CA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F9AA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15B80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2.225,28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4247E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41,21%</w:t>
            </w:r>
          </w:p>
        </w:tc>
      </w:tr>
      <w:tr w:rsidR="002B7FF6" w14:paraId="5A290A9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DE26E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883B8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Tekuće donacije u novcu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604D09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78257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2.225,28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412B5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DDEDE6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388161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6C4B5B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Zaštita i promicanje prava i interesa  osoba s invaliditetom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37C186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AC108F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1.139,00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A82255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81,36%</w:t>
            </w:r>
          </w:p>
        </w:tc>
      </w:tr>
      <w:tr w:rsidR="002B7FF6" w14:paraId="74151DF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A0816C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A201301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35E8A9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Aktivnost: Naknada zbog nezapošljavanja osoba s invaliditetom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CF782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E5517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1.139,00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17A18C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81,36%</w:t>
            </w:r>
          </w:p>
        </w:tc>
      </w:tr>
      <w:tr w:rsidR="002B7FF6" w14:paraId="0FDCE75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92CB72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37AFBD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01CCC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1.139,00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D405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81,36%</w:t>
            </w:r>
          </w:p>
        </w:tc>
      </w:tr>
      <w:tr w:rsidR="002B7FF6" w14:paraId="758C165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8A4CD3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6105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6182AA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1.139,00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82885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81,36%</w:t>
            </w:r>
          </w:p>
        </w:tc>
      </w:tr>
      <w:tr w:rsidR="002B7FF6" w14:paraId="47D8E06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42667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60DEB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F4BAD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3A9E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1.139,00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E031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81,36%</w:t>
            </w:r>
          </w:p>
        </w:tc>
      </w:tr>
      <w:tr w:rsidR="002B7FF6" w14:paraId="3C53B43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24EF5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FF7B8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Pristojbe i naknade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31F0F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F5D2D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1.139,00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A5D11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3CB0BF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235F07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A578F9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Program: Razvoj i sigurnost prometa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2C2CD6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F31624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2.061,25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34942E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31,23%</w:t>
            </w:r>
          </w:p>
        </w:tc>
      </w:tr>
      <w:tr w:rsidR="002B7FF6" w14:paraId="591DCE2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F96479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A201501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3461FD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Prometna signalizacija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43F36D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828C75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2.061,25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F74A65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31,23%</w:t>
            </w:r>
          </w:p>
        </w:tc>
      </w:tr>
      <w:tr w:rsidR="002B7FF6" w14:paraId="5ED6086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77AFF7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4A678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16026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2.061,25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0A4D6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31,23%</w:t>
            </w:r>
          </w:p>
        </w:tc>
      </w:tr>
      <w:tr w:rsidR="002B7FF6" w14:paraId="02F8BB7C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40C599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8D6B6D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031825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2.061,25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631A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31,23%</w:t>
            </w:r>
          </w:p>
        </w:tc>
      </w:tr>
      <w:tr w:rsidR="002B7FF6" w14:paraId="554F606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3D444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708B5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9F7B8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51BB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806,25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A58E4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80,63%</w:t>
            </w:r>
          </w:p>
        </w:tc>
      </w:tr>
      <w:tr w:rsidR="002B7FF6" w14:paraId="51DF219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3234D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23269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Materijal i dijelovi za tekuće i investicijsko održavanje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8CC8C0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FE295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806,25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83F1C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9D7260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1907A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46A0E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9789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8957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1.255,00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F00AB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22,41%</w:t>
            </w:r>
          </w:p>
        </w:tc>
      </w:tr>
      <w:tr w:rsidR="002B7FF6" w14:paraId="2C1707B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DAD2C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D5F0C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 građevinski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82776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2C83D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1.255,00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CA908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E02EC3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A91048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867763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Pomoći ustanovama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342F57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174EE19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483255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70,09%</w:t>
            </w:r>
          </w:p>
        </w:tc>
      </w:tr>
      <w:tr w:rsidR="002B7FF6" w14:paraId="51A448C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12CE2B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A201801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202F73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Pomoći ustanovama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6D3370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FF1C7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96E259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70,09%</w:t>
            </w:r>
          </w:p>
        </w:tc>
      </w:tr>
      <w:tr w:rsidR="002B7FF6" w14:paraId="20B0B23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689B67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C2AC75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02DCD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82864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70,09%</w:t>
            </w:r>
          </w:p>
        </w:tc>
      </w:tr>
      <w:tr w:rsidR="002B7FF6" w14:paraId="2EA4117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5B0DCD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D14F22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79BB2E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2AA9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70,09%</w:t>
            </w:r>
          </w:p>
        </w:tc>
      </w:tr>
      <w:tr w:rsidR="002B7FF6" w14:paraId="23A5E01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3FEA6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A109D9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Pomoći dane u inozemstvo i unutar općeg proračuna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7B06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B5F3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4C92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78,13%</w:t>
            </w:r>
          </w:p>
        </w:tc>
      </w:tr>
      <w:tr w:rsidR="002B7FF6" w14:paraId="2B66A86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93534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3661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EEEB7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Tekuće pomoći proračunskim korisnicima drugih proračuna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CB124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8A4CB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7.500,00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AF128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CA57FE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57255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40AE6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70AFC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13CB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6235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2D7C2B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429BD2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2019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04B60F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Izgradnja komunalne infrastrukture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6D369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2.016.500,00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77D6D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376.027,90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1CE4F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18,65%</w:t>
            </w:r>
          </w:p>
        </w:tc>
      </w:tr>
      <w:tr w:rsidR="002B7FF6" w14:paraId="3E6CC61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A55A12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A201901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214284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Javne prometne površine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A597D0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152.800,00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61EB54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2.636,00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31D84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1,73%</w:t>
            </w:r>
          </w:p>
        </w:tc>
      </w:tr>
      <w:tr w:rsidR="002B7FF6" w14:paraId="0978FFE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DF96C4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4BBB18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F96DB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2.636,00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9721AB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2,56%</w:t>
            </w:r>
          </w:p>
        </w:tc>
      </w:tr>
      <w:tr w:rsidR="002B7FF6" w14:paraId="1C2AEC2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1FE3E0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19F393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102.800,00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4639BB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2.636,00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C58F7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2,56%</w:t>
            </w:r>
          </w:p>
        </w:tc>
      </w:tr>
      <w:tr w:rsidR="002B7FF6" w14:paraId="15BA6B9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B347F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DCFC3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C3AA6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82.800,00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6C4F7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3238D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FBEB47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BD51A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F21B1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05BCF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2E01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2.636,00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FD76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13,18%</w:t>
            </w:r>
          </w:p>
        </w:tc>
      </w:tr>
      <w:tr w:rsidR="002B7FF6" w14:paraId="0D9703D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1F4A7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78D1B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Dodatna ulaganja na građevinskim objektima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12E19A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65B5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2.636,00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F67FF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72AAB4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57B071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CB58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2FD66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503C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B8155CD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F913B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07710C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2CC6B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751785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76E190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C570E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8999E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E0EA2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84F5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D1B73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54C43C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5C4461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A201902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5C2B56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Aktivnost: Javne prometne površine na kojima nije dopušten promet motornih vozila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9B7103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1.161.500,00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EF593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228.115,53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E29667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19,64%</w:t>
            </w:r>
          </w:p>
        </w:tc>
      </w:tr>
      <w:tr w:rsidR="002B7FF6" w14:paraId="35C3152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D05E9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9C99D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99C4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51.860,85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41ADDF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33,68%</w:t>
            </w:r>
          </w:p>
        </w:tc>
      </w:tr>
      <w:tr w:rsidR="002B7FF6" w14:paraId="7789084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80EE4F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E71A3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154.000,00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895921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51.860,85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D1130C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33,68%</w:t>
            </w:r>
          </w:p>
        </w:tc>
      </w:tr>
      <w:tr w:rsidR="002B7FF6" w14:paraId="12E2560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0F584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BB209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DF32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154.000,00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9D6D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51.860,85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81067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33,68%</w:t>
            </w:r>
          </w:p>
        </w:tc>
      </w:tr>
      <w:tr w:rsidR="002B7FF6" w14:paraId="133AA31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0A3C7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BF058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Ceste, željeznice i ostali prometni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444439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F9DE1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15.649,89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CA696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A8C999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8F307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43759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 građevinski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03D1D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95FBB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36.210,96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7E6C126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A48B99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ECCD9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D98A3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492.500,00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3C1761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19.811,35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FDB47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4,02%</w:t>
            </w:r>
          </w:p>
        </w:tc>
      </w:tr>
      <w:tr w:rsidR="002B7FF6" w14:paraId="5215F30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03B15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FB628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492.500,00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389E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19.811,35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3219D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4,02%</w:t>
            </w:r>
          </w:p>
        </w:tc>
      </w:tr>
      <w:tr w:rsidR="002B7FF6" w14:paraId="142F4AD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18DD3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EB24A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E9F1C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492.500,00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EE758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19.811,35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209C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4,02%</w:t>
            </w:r>
          </w:p>
        </w:tc>
      </w:tr>
      <w:tr w:rsidR="002B7FF6" w14:paraId="144DC77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56F18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D60B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Ceste, željeznice i ostali prometni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F4838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E66C8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19.811,35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29BD3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6DABA7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6E924A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30C68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3D266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156.443,33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7F6EC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30,38%</w:t>
            </w:r>
          </w:p>
        </w:tc>
      </w:tr>
      <w:tr w:rsidR="002B7FF6" w14:paraId="5BDB559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0315A2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05B5C1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515.000,00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E979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156.443,33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6F5B9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30,38%</w:t>
            </w:r>
          </w:p>
        </w:tc>
      </w:tr>
      <w:tr w:rsidR="002B7FF6" w14:paraId="4B56D74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6EA09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713F04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F51CA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58CBC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156.443,33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8E18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30,38%</w:t>
            </w:r>
          </w:p>
        </w:tc>
      </w:tr>
      <w:tr w:rsidR="002B7FF6" w14:paraId="31536DC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8DC4D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C5443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Ceste, željeznice i ostali prometni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D70990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969E6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156.443,33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4774A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F4B1BD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8A76B3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A201903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9C8395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Javna parkirališta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114C0F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DE94C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A22ACC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0,78%</w:t>
            </w:r>
          </w:p>
        </w:tc>
      </w:tr>
      <w:tr w:rsidR="002B7FF6" w14:paraId="7F0237D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F78073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BA538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92233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00BC7F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0,96%</w:t>
            </w:r>
          </w:p>
        </w:tc>
      </w:tr>
      <w:tr w:rsidR="002B7FF6" w14:paraId="422651F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247A3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9722E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7D5AD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012893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0,96%</w:t>
            </w:r>
          </w:p>
        </w:tc>
      </w:tr>
      <w:tr w:rsidR="002B7FF6" w14:paraId="60F61A5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23C59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E60805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2913F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F02D6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0A51F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0,96%</w:t>
            </w:r>
          </w:p>
        </w:tc>
      </w:tr>
      <w:tr w:rsidR="002B7FF6" w14:paraId="1C3A836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5E21C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429E6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Ceste, željeznice i ostali prometni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C44184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124C3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1.250,00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024C6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B6F629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D0F5A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A6C76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19A1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865FB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29AECD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B2691C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1B24A7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E0922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553957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4FADC7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7E08A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1E6F7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A80E8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428ED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26E85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FF05B2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6E8908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A201904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2FC857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Javne zelene površine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C98456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187.700,00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8AC265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77.506,44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F489E5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41,29%</w:t>
            </w:r>
          </w:p>
        </w:tc>
      </w:tr>
      <w:tr w:rsidR="002B7FF6" w14:paraId="508764C5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2E5F3A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AC163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8252F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19.160,44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59D59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42,58%</w:t>
            </w:r>
          </w:p>
        </w:tc>
      </w:tr>
      <w:tr w:rsidR="002B7FF6" w14:paraId="702B1DE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531C89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1E9E9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BD40A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19.160,44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86685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42,58%</w:t>
            </w:r>
          </w:p>
        </w:tc>
      </w:tr>
      <w:tr w:rsidR="002B7FF6" w14:paraId="747671A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27B30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B0B50A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Subvencije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2128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27F58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9.537,60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04066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95,38%</w:t>
            </w:r>
          </w:p>
        </w:tc>
      </w:tr>
      <w:tr w:rsidR="002B7FF6" w14:paraId="546D29A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F25A5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80E3F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Subvencije trgovačkim društvima u javnom sektoru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B680A1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716AA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9.537,60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15F53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F9A57B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E4C4D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61252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DB457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0519E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9.622,84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BFC94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27,49%</w:t>
            </w:r>
          </w:p>
        </w:tc>
      </w:tr>
      <w:tr w:rsidR="002B7FF6" w14:paraId="39E6D01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2462B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EC194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92192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DC94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9.622,84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2CC74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9A96D6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C979E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A55E58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52A9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1.285,00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A408E8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2,56%</w:t>
            </w:r>
          </w:p>
        </w:tc>
      </w:tr>
      <w:tr w:rsidR="002B7FF6" w14:paraId="373B70B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D6A21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C163E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C62DA4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1.285,00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75D095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2,56%</w:t>
            </w:r>
          </w:p>
        </w:tc>
      </w:tr>
      <w:tr w:rsidR="002B7FF6" w14:paraId="6D557C5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602C3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8C3C7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neproizvedene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F8E4B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50.200,00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6B3CD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1.285,00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0AB1D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2,56%</w:t>
            </w:r>
          </w:p>
        </w:tc>
      </w:tr>
      <w:tr w:rsidR="002B7FF6" w14:paraId="670FD92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8F08E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54E82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Zemljište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5BB58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650CCB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1.285,00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C9A6C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8307FB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60AF4E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630B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BC3D5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57.061,00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D108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61,69%</w:t>
            </w:r>
          </w:p>
        </w:tc>
      </w:tr>
      <w:tr w:rsidR="002B7FF6" w14:paraId="06F4711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7A0B17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AC563E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92.500,00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1971CF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57.061,00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3F0D7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61,69%</w:t>
            </w:r>
          </w:p>
        </w:tc>
      </w:tr>
      <w:tr w:rsidR="002B7FF6" w14:paraId="0953E4B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A23CB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CFF2FE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DCEC4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92.500,00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6177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57.061,00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38E2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61,69%</w:t>
            </w:r>
          </w:p>
        </w:tc>
      </w:tr>
      <w:tr w:rsidR="002B7FF6" w14:paraId="5B0FC46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279136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4251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E9F34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Višegodišnji nasadi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264EF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B1579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57.061,00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7921B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E130B3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6EF33C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A201905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21A2639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da-DK" w:eastAsia="zh-CN" w:bidi="ar"/>
              </w:rPr>
              <w:t>Aktivnost: Građevine i uređaji javne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DD43D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162.100,00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2426BD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11.306,25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92F7E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6,97%</w:t>
            </w:r>
          </w:p>
        </w:tc>
      </w:tr>
      <w:tr w:rsidR="002B7FF6" w14:paraId="0850D3E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A172F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C3C2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014E2F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11.306,25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C53723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14,13%</w:t>
            </w:r>
          </w:p>
        </w:tc>
      </w:tr>
      <w:tr w:rsidR="002B7FF6" w14:paraId="13BEC29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DE732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3F378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63AE1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11.306,25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11A29B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14,13%</w:t>
            </w:r>
          </w:p>
        </w:tc>
      </w:tr>
      <w:tr w:rsidR="002B7FF6" w14:paraId="6B5FCE3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3B2F5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93B6F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ADF92A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5.300,00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08DCF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12C01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AAEF0C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7776C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14F6A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4650C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74.700,00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950D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11.306,25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2A23D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15,14%</w:t>
            </w:r>
          </w:p>
        </w:tc>
      </w:tr>
      <w:tr w:rsidR="002B7FF6" w14:paraId="5433EC9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573F1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1BE51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Poslovni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3082B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7146F4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3.125,00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FD5F0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D50415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707E3D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4213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BBEB5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Ceste, željeznice i ostali prometni objekti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416D8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14DCD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8.181,25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8681DE9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D72D3F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AE7B4A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60AEC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82.100,00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C30DE3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9CB0B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90ACE0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93BD05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4.2. Prihodi od spomeničke rente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6B4EA2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586E1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27B8E3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62D946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8E054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96C895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DDE3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25BC9F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5F6EE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BF9DA0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DA2945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120FF6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81.800,00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9F2142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6FC66A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4DA893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B2DE01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9FB7A6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donacije, kazne, naknade šteta i kapitalne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93680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09DD1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74407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D6FFEC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CE2D3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A8651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3B68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56.600,00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13406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9B1B3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455642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8EAE9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CC2EC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Rashodi za dodatna ulaganja na nefinancijskoj imovini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2B0E9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ADB743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067F7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2C0ACF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AF1120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A201906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6D4D5DC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pl-PL" w:eastAsia="zh-CN" w:bidi="ar"/>
              </w:rPr>
              <w:t>Aktivnost: Intelektualne usluge i izrada projektne dokumentacije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C1451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192.400,00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2818F1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55.213,68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F5B0A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28,70%</w:t>
            </w:r>
          </w:p>
        </w:tc>
      </w:tr>
      <w:tr w:rsidR="002B7FF6" w14:paraId="57307FD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4B8C76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FC70A1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160.200,00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1DC0E3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52.736,80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1A54B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32,92%</w:t>
            </w:r>
          </w:p>
        </w:tc>
      </w:tr>
      <w:tr w:rsidR="002B7FF6" w14:paraId="110E1BF6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AA53E0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048C9F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160.200,00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377D5B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52.736,80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74F1CB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32,92%</w:t>
            </w:r>
          </w:p>
        </w:tc>
      </w:tr>
      <w:tr w:rsidR="002B7FF6" w14:paraId="7F232FF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55360A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AB051B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93BD2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FE4D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20.862,50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DEB7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45,55%</w:t>
            </w:r>
          </w:p>
        </w:tc>
      </w:tr>
      <w:tr w:rsidR="002B7FF6" w14:paraId="505C740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F3260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07204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Intelektualne i osobne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6E2B0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762A6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20.862,50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447580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7A0F5E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DD450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AD243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153E8B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114.400,00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B1382E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31.874,30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92C51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27,86%</w:t>
            </w:r>
          </w:p>
        </w:tc>
      </w:tr>
      <w:tr w:rsidR="002B7FF6" w14:paraId="66C604B9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05746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4263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D4E9D8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Umjetnička, literarna i znanstvena djela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BFF3523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A676C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31.874,30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277BD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419C81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5B01A74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F3A78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16F12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D37E35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1324C4A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C1CFBE3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pl-PL" w:eastAsia="zh-CN" w:bidi="ar"/>
              </w:rPr>
              <w:t>Izvor 4.3. Ostali prihodi za posebne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EF7E0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6968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4D9D09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8B1BE7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4999F5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83014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D418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B6B9D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05419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CDD573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5E4535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5EEDD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BD7A0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2.476,88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384C8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8,69%</w:t>
            </w:r>
          </w:p>
        </w:tc>
      </w:tr>
      <w:tr w:rsidR="002B7FF6" w14:paraId="69F9E28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26800A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5.2. Ostale pomoći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AEE8D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CBAC2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2.476,88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B74C6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8,69%</w:t>
            </w:r>
          </w:p>
        </w:tc>
      </w:tr>
      <w:tr w:rsidR="002B7FF6" w14:paraId="6C04F617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74453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8FFF3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3F79B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28.500,00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2E127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2.476,88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8637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8,69%</w:t>
            </w:r>
          </w:p>
        </w:tc>
      </w:tr>
      <w:tr w:rsidR="002B7FF6" w14:paraId="02A199C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61BE2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4263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C7AF8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sv-FI" w:eastAsia="zh-CN" w:bidi="ar"/>
              </w:rPr>
              <w:t>Umjetnička, literarna i znanstvena djela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4A4FEEB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D45E6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2.476,88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3677D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1CCF2B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0C95332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GLAVA 00202 DJEČJI VRTIĆ KRIJESNICA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52D6FF3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250.000,00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1D09880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123.267,26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11B397A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49,31%</w:t>
            </w:r>
          </w:p>
        </w:tc>
      </w:tr>
      <w:tr w:rsidR="002B7FF6" w14:paraId="1455971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E87967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2A534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6EDD5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102.249,52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D2D0C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51,12%</w:t>
            </w:r>
          </w:p>
        </w:tc>
      </w:tr>
      <w:tr w:rsidR="002B7FF6" w14:paraId="74A5D0B2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29259F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393632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200.000,00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84FAF0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102.249,52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3F979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51,12%</w:t>
            </w:r>
          </w:p>
        </w:tc>
      </w:tr>
      <w:tr w:rsidR="002B7FF6" w14:paraId="5586B26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84428D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 Vlastiti prihodi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9E064D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089CC6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21.017,74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17235C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43,79%</w:t>
            </w:r>
          </w:p>
        </w:tc>
      </w:tr>
      <w:tr w:rsidR="002B7FF6" w14:paraId="4D80519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B7799F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3.2. Vlastiti prihodi PK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65ABCE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20D9C6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21.017,74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F369F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43,79%</w:t>
            </w:r>
          </w:p>
        </w:tc>
      </w:tr>
      <w:tr w:rsidR="002B7FF6" w14:paraId="3B36C00C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EC73AF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6. Donacije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C2CF9A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4726E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4F8E35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23FCDA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E7269B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6.1. Donacije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64E9E1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114E2C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94CCC2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ACB244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4C24ED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0D56BA7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Glavni program: DJEČJI VRTIĆ KRIJESNICA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33D22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6B73BB4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1E50A5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61AD7B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3E3C25E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2020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2487659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795114B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3693A50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D7A2D"/>
            <w:noWrap/>
            <w:vAlign w:val="bottom"/>
          </w:tcPr>
          <w:p w14:paraId="592F494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F57916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ED1BCA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A202001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F3E34B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079549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9AE94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9849B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5AF9B2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71096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482CC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8EA204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8E649F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DE3B23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CE144D8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91B0C8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DBC6CD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0A826C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FE6B10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39151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FEA02B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81D7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106F3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788A31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F51C62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0215DE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K202003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5B1C98B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projekt: Oprema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31BCC5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C7A3AD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82FDD8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6D8FE9E4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F2B9EA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77280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EC4164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97B1E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7377B1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50CB1E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31208A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5E262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8FC042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2A563E3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7A336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9125DD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A6EB2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972BA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872774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42A0CDDB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499D03D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eastAsia="zh-CN" w:bidi="ar"/>
              </w:rPr>
              <w:t>PROR. KORISNIK 04428 DJEČJI VRTIĆ KRIJESNICA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27A93CB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228B7B7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123.267,26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8EAADB" w:themeFill="accent1" w:themeFillTint="99"/>
            <w:noWrap/>
            <w:vAlign w:val="bottom"/>
          </w:tcPr>
          <w:p w14:paraId="5C0B900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49,70%</w:t>
            </w:r>
          </w:p>
        </w:tc>
      </w:tr>
      <w:tr w:rsidR="002B7FF6" w14:paraId="43E8AF3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E0633AF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EF9945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7BCD0A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102.249,52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19D8AF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51,64%</w:t>
            </w:r>
          </w:p>
        </w:tc>
      </w:tr>
      <w:tr w:rsidR="002B7FF6" w14:paraId="796752B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097E06C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D89759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D70D9F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102.249,52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D67279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51,64%</w:t>
            </w:r>
          </w:p>
        </w:tc>
      </w:tr>
      <w:tr w:rsidR="002B7FF6" w14:paraId="79B3D9F7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DCA4B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 Vlastiti prihodi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AA8254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FA9CC2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21.017,74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00923E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43,79%</w:t>
            </w:r>
          </w:p>
        </w:tc>
      </w:tr>
      <w:tr w:rsidR="002B7FF6" w14:paraId="3CC13CE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BDD2A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3.2. Vlastiti prihodi PK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446B31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7509D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21.017,74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AA5913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43,79%</w:t>
            </w:r>
          </w:p>
        </w:tc>
      </w:tr>
      <w:tr w:rsidR="002B7FF6" w14:paraId="2AAF052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C4B4EC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6. Donacije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01AEE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4322C8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3E2B10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7B7548C3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7669E2A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6.1. Donacije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6CE6C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82C044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BAC48E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396F861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5D755D4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R03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7A88FB35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Glavni program: DJEČJI VRTIĆ KRIJESNICA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741A0ED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26B8789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123.267,26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0DF6358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49,70%</w:t>
            </w:r>
          </w:p>
        </w:tc>
      </w:tr>
      <w:tr w:rsidR="002B7FF6" w14:paraId="0C379F0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06789766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2020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5B54D282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Program: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601CB6B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248.000,00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489B77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123.267,26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9050"/>
            <w:noWrap/>
            <w:vAlign w:val="bottom"/>
          </w:tcPr>
          <w:p w14:paraId="0F56B3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49,70%</w:t>
            </w:r>
          </w:p>
        </w:tc>
      </w:tr>
      <w:tr w:rsidR="002B7FF6" w14:paraId="49557E4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CAAC" w:themeFill="accent2" w:themeFillTint="66"/>
            <w:noWrap/>
            <w:vAlign w:val="bottom"/>
          </w:tcPr>
          <w:p w14:paraId="4CDBDB2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A202001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CAAC" w:themeFill="accent2" w:themeFillTint="66"/>
            <w:noWrap/>
            <w:vAlign w:val="bottom"/>
          </w:tcPr>
          <w:p w14:paraId="29744A2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Aktivnost: Redovna djelatnost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CAAC" w:themeFill="accent2" w:themeFillTint="66"/>
            <w:noWrap/>
            <w:vAlign w:val="bottom"/>
          </w:tcPr>
          <w:p w14:paraId="6D4E91B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241.000,00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CAAC" w:themeFill="accent2" w:themeFillTint="66"/>
            <w:noWrap/>
            <w:vAlign w:val="bottom"/>
          </w:tcPr>
          <w:p w14:paraId="7A38EC7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122.596,14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7CAAC" w:themeFill="accent2" w:themeFillTint="66"/>
            <w:noWrap/>
            <w:vAlign w:val="bottom"/>
          </w:tcPr>
          <w:p w14:paraId="74D5CE3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50,87%</w:t>
            </w:r>
          </w:p>
        </w:tc>
      </w:tr>
      <w:tr w:rsidR="002B7FF6" w14:paraId="3BB3E730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FDA69B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915AD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194.800,00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FBA61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102.050,52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C42048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52,39%</w:t>
            </w:r>
          </w:p>
        </w:tc>
      </w:tr>
      <w:tr w:rsidR="002B7FF6" w14:paraId="5C3C5D5F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FB8EEEE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4B3202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194.800,00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6E4CC5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102.050,52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27FCF3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52,39%</w:t>
            </w:r>
          </w:p>
        </w:tc>
      </w:tr>
      <w:tr w:rsidR="002B7FF6" w14:paraId="15D54D5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D6E5C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3A863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3CEF2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175.100,00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AED9C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89.783,28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E636E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51,28%</w:t>
            </w:r>
          </w:p>
        </w:tc>
      </w:tr>
      <w:tr w:rsidR="002B7FF6" w14:paraId="6FCB8E9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05653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107C71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Plaće za redovan rad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26CAED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E7C5C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86.483,28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3E33DE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B9E2FE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F29A9B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61C01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 rashodi za zaposlene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139CC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473723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3.300,00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F25B1C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46286A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EA10FA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E360B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50283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19.700,00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7149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12.267,24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10E15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62,27%</w:t>
            </w:r>
          </w:p>
        </w:tc>
      </w:tr>
      <w:tr w:rsidR="002B7FF6" w14:paraId="71A9FC06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D3C73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8DBAF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 i sirovine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4B05A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A24B9A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11.075,53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DF3EBCD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3F44C684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36693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F703B2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991F0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4838A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414,91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DB2CBE4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5FD6D9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8083E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3238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5024F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Računalne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2A78DA6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F1D27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776,80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245C8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09F07F9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6624AEB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 Vlastiti prihodi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E0E60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05E5470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20.545,62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47E3938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44,47%</w:t>
            </w:r>
          </w:p>
        </w:tc>
      </w:tr>
      <w:tr w:rsidR="002B7FF6" w14:paraId="79FD0020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00186D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3.2. Vlastiti prihodi PK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59EC67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46.200,00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373098E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20.545,62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FF"/>
            <w:noWrap/>
            <w:vAlign w:val="bottom"/>
          </w:tcPr>
          <w:p w14:paraId="5E65947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44,47%</w:t>
            </w:r>
          </w:p>
        </w:tc>
      </w:tr>
      <w:tr w:rsidR="002B7FF6" w14:paraId="2060C84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FAD19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47ABB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Rashodi za zaposlene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693F3F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23.000,00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03D63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14.269,72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3E341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62,04%</w:t>
            </w:r>
          </w:p>
        </w:tc>
      </w:tr>
      <w:tr w:rsidR="002B7FF6" w14:paraId="434CB0C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EFD336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3132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8697C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Doprinosi za obvezno zdravstveno osiguranje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79B358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FE1E8C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14.269,72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8ACABE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3E1F6C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26FB5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8611A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C5FF8A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22.800,00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D3E9D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6.266,35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BF245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27,48%</w:t>
            </w:r>
          </w:p>
        </w:tc>
      </w:tr>
      <w:tr w:rsidR="002B7FF6" w14:paraId="66B67AE0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EC4C34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D83465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Službena putovanja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2F4F00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1F69E8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64,50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D2C4742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1E66E13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194E3A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EE564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Naknade za prijevoz, za rad na terenu i odvojeni život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71E9F9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629A92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978,96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74B4A1B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093BC5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DA30E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3213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C91E8E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Stručno usavršavanje zaposlenika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4A1A722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895B7C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543,91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2B8A4B7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FD3BC9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EAD813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1420CF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DF93E19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DD0060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715,06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084C058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7028103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F7F2A2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B2406C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Energija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02580B3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9C71C8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1.378,25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9E6E8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E3B9C1D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1C3FB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4C5DB7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Sitni inventar i autogume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5828CE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65284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139,99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C61C6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2162E78A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E0ED6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01A08D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it-IT" w:eastAsia="zh-CN" w:bidi="ar"/>
              </w:rPr>
              <w:t>Usluge telefona, interneta, pošte i prijevoza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0792A47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3578C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195,54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0AB943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55B407A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596AE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3661A1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da-DK" w:eastAsia="zh-CN" w:bidi="ar"/>
              </w:rPr>
              <w:t>Usluge tekućeg i investicijskog  održavanja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03FB2F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6C82C9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256,35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627F2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46A0E12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69581E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0A47F2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Komunalne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AE38DC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3C80CE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274,81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CA4414E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03EF7E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3AAC658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3236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987F6D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Zdravstvene i veterinarske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015338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86790D2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67,70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2BB803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43EDE6B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AB8FDDB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3237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EFA97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Intelektualne i osobne usluge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449A62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0E39A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1.526,28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6A0DA9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EC56D8E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8B9900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3299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D6BB80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Ostali nespomenuti rashodi poslovanja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E3F35E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FC3D2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125,00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BC20EFA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62BAFDF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08A73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204DA61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Financijski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F3A817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284D3D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9,55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BEFE3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2,39%</w:t>
            </w:r>
          </w:p>
        </w:tc>
      </w:tr>
      <w:tr w:rsidR="002B7FF6" w14:paraId="3D54CAF1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06BC5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3431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74A754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Bankarske usluge i usluge platnog prometa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C442B2A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E38C89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9,55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43CFF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61F65C38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78FA644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K202003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38E4F04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Kapitalni projekt: Oprema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41E18A9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7.000,00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48F67D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671,12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6BE98"/>
            <w:noWrap/>
            <w:vAlign w:val="bottom"/>
          </w:tcPr>
          <w:p w14:paraId="0C8EEBB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9,59%</w:t>
            </w:r>
          </w:p>
        </w:tc>
      </w:tr>
      <w:tr w:rsidR="002B7FF6" w14:paraId="79FE308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33CB0C7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56935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660452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649D85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6,22%</w:t>
            </w:r>
          </w:p>
        </w:tc>
      </w:tr>
      <w:tr w:rsidR="002B7FF6" w14:paraId="4C353FD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7990649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 w:rsidRPr="00A75A57"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it-IT" w:eastAsia="zh-CN" w:bidi="ar"/>
              </w:rPr>
              <w:t>Izvor 1.1. Opći prihodi i primici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492E49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257D53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199,00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E9C45F8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6,22%</w:t>
            </w:r>
          </w:p>
        </w:tc>
      </w:tr>
      <w:tr w:rsidR="002B7FF6" w14:paraId="18F0452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1E0137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C57CB0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F1546C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3.200,00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E491BC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5BB992D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6,22%</w:t>
            </w:r>
          </w:p>
        </w:tc>
      </w:tr>
      <w:tr w:rsidR="002B7FF6" w14:paraId="53DEA35C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49A32B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4227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A98D493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Uređaji, strojevi i oprema za ostale namjene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41FDE6D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5A4B8F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199,00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B58AC8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B0E90D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2DD9B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 Vlastiti prihodi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D06EEE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E087D3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472,12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6B9A57E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26,23%</w:t>
            </w:r>
          </w:p>
        </w:tc>
      </w:tr>
      <w:tr w:rsidR="002B7FF6" w14:paraId="24381811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48D664B0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3.2. Vlastiti prihodi PK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3E187B5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1.800,00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5E200770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472,12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DCA47F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26,23%</w:t>
            </w:r>
          </w:p>
        </w:tc>
      </w:tr>
      <w:tr w:rsidR="002B7FF6" w14:paraId="42B2E43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6FFFA47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5312EC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7ADDC42A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1.800,00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8BB80F6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472,12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C4F2107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26,23%</w:t>
            </w:r>
          </w:p>
        </w:tc>
      </w:tr>
      <w:tr w:rsidR="002B7FF6" w14:paraId="0BD91E8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63E996D9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3221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134CFB9F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val="pl-PL" w:eastAsia="zh-CN" w:bidi="ar"/>
              </w:rPr>
              <w:t>Uredski materijal i ostali materijalni rashodi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B5DAEC0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405A0C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403,49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6F54EB5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7497A8EB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374809A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3225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77654D5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Sitni inventar i autogume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1A154C2" w14:textId="77777777" w:rsidR="002B7FF6" w:rsidRDefault="002B7FF6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53D6719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68,63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5FA91501" w14:textId="77777777" w:rsidR="002B7FF6" w:rsidRDefault="002B7FF6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2B7FF6" w14:paraId="0030E77A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9382C3D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6. Donacije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7B061D8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34A72673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B7AC6F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58B252AE" w14:textId="77777777">
        <w:trPr>
          <w:trHeight w:val="240"/>
        </w:trPr>
        <w:tc>
          <w:tcPr>
            <w:tcW w:w="109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6F2CE7B1" w14:textId="77777777" w:rsidR="002B7FF6" w:rsidRDefault="00000000">
            <w:pPr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Izvor 6.1. Donacije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28C1703C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1FFB641F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AE3F3" w:themeFill="accent1" w:themeFillTint="32"/>
            <w:noWrap/>
            <w:vAlign w:val="bottom"/>
          </w:tcPr>
          <w:p w14:paraId="0A3CC73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b/>
                <w:bCs/>
                <w:color w:val="333333"/>
              </w:rPr>
            </w:pPr>
            <w:r>
              <w:rPr>
                <w:rFonts w:ascii="Arial" w:eastAsia="SimSun" w:hAnsi="Arial" w:cs="Arial"/>
                <w:b/>
                <w:bCs/>
                <w:color w:val="333333"/>
                <w:sz w:val="24"/>
                <w:szCs w:val="24"/>
                <w:lang w:val="en-US" w:eastAsia="zh-CN" w:bidi="ar"/>
              </w:rPr>
              <w:t>0,00%</w:t>
            </w:r>
          </w:p>
        </w:tc>
      </w:tr>
      <w:tr w:rsidR="002B7FF6" w14:paraId="0E561DC5" w14:textId="77777777">
        <w:trPr>
          <w:trHeight w:val="240"/>
        </w:trPr>
        <w:tc>
          <w:tcPr>
            <w:tcW w:w="2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4C1AB9AC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42</w:t>
            </w:r>
          </w:p>
        </w:tc>
        <w:tc>
          <w:tcPr>
            <w:tcW w:w="8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851DADE" w14:textId="77777777" w:rsidR="002B7FF6" w:rsidRDefault="00000000">
            <w:pPr>
              <w:textAlignment w:val="bottom"/>
              <w:rPr>
                <w:rFonts w:ascii="Arial" w:hAnsi="Arial" w:cs="Arial"/>
                <w:color w:val="000000"/>
              </w:rPr>
            </w:pPr>
            <w:r w:rsidRPr="00A75A57">
              <w:rPr>
                <w:rFonts w:ascii="Arial" w:eastAsia="SimSun" w:hAnsi="Arial" w:cs="Arial"/>
                <w:color w:val="000000"/>
                <w:sz w:val="24"/>
                <w:szCs w:val="24"/>
                <w:lang w:eastAsia="zh-CN" w:bidi="ar"/>
              </w:rPr>
              <w:t>Rashodi za nabavu proizvedene dugotrajne imovine</w:t>
            </w:r>
          </w:p>
        </w:tc>
        <w:tc>
          <w:tcPr>
            <w:tcW w:w="1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37465941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2.000,00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20DAEDF4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</w:t>
            </w:r>
          </w:p>
        </w:tc>
        <w:tc>
          <w:tcPr>
            <w:tcW w:w="13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vAlign w:val="bottom"/>
          </w:tcPr>
          <w:p w14:paraId="09E76D3B" w14:textId="77777777" w:rsidR="002B7FF6" w:rsidRDefault="00000000">
            <w:pPr>
              <w:jc w:val="right"/>
              <w:textAlignment w:val="bottom"/>
              <w:rPr>
                <w:rFonts w:ascii="Arial" w:hAnsi="Arial" w:cs="Arial"/>
                <w:color w:val="000000"/>
              </w:rPr>
            </w:pPr>
            <w:r>
              <w:rPr>
                <w:rFonts w:ascii="Arial" w:eastAsia="SimSun" w:hAnsi="Arial" w:cs="Arial"/>
                <w:color w:val="000000"/>
                <w:sz w:val="24"/>
                <w:szCs w:val="24"/>
                <w:lang w:val="en-US" w:eastAsia="zh-CN" w:bidi="ar"/>
              </w:rPr>
              <w:t>0,00%</w:t>
            </w:r>
          </w:p>
        </w:tc>
      </w:tr>
    </w:tbl>
    <w:p w14:paraId="18C0BDEC" w14:textId="77777777" w:rsidR="002B7FF6" w:rsidRDefault="002B7FF6">
      <w:pPr>
        <w:pStyle w:val="Bezproreda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3542D8C8" w14:textId="77777777" w:rsidR="002B7FF6" w:rsidRDefault="002B7FF6">
      <w:pPr>
        <w:pStyle w:val="Bezproreda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60834686" w14:textId="77777777" w:rsidR="002B7FF6" w:rsidRDefault="00000000" w:rsidP="00CC79F1">
      <w:pPr>
        <w:pStyle w:val="Bezprored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Članak 4.</w:t>
      </w:r>
    </w:p>
    <w:p w14:paraId="4616E162" w14:textId="77777777" w:rsidR="002B7FF6" w:rsidRDefault="00000000" w:rsidP="00CC79F1">
      <w:pPr>
        <w:tabs>
          <w:tab w:val="left" w:pos="720"/>
        </w:tabs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Osim Općeg i Posebnog dijela sastavni dio polugodišnjeg izvještaja o izvršenju Proračuna Općine Stari Jankovci za 2025. godinu sadrži Obrazloženje Općeg i Posebnog dijela te Posebne izvještaje polugodišnjeg izvještaja o izvršenju Proračuna.</w:t>
      </w:r>
    </w:p>
    <w:p w14:paraId="76D14D55" w14:textId="77777777" w:rsidR="002B7FF6" w:rsidRDefault="00000000" w:rsidP="00CC79F1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Članak 5. </w:t>
      </w:r>
    </w:p>
    <w:p w14:paraId="27204883" w14:textId="208E53B8" w:rsidR="00CC79F1" w:rsidRPr="00BB6A38" w:rsidRDefault="00CC79F1" w:rsidP="00CC79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/>
          <w:sz w:val="24"/>
          <w:szCs w:val="24"/>
        </w:rPr>
        <w:t>Ova</w:t>
      </w:r>
      <w:r>
        <w:rPr>
          <w:rFonts w:ascii="Cambria" w:hAnsi="Cambria"/>
          <w:sz w:val="24"/>
          <w:szCs w:val="24"/>
        </w:rPr>
        <w:t xml:space="preserve"> Odluka o usvajanju</w:t>
      </w:r>
      <w:r w:rsidRPr="00BB6A38">
        <w:rPr>
          <w:rFonts w:ascii="Cambria" w:hAnsi="Cambria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Polugodišnjeg izvještaja o izvršenju P</w:t>
      </w:r>
      <w:r w:rsidRPr="00964F50">
        <w:rPr>
          <w:rFonts w:ascii="Times New Roman" w:hAnsi="Times New Roman"/>
          <w:color w:val="000000"/>
          <w:sz w:val="24"/>
          <w:szCs w:val="24"/>
        </w:rPr>
        <w:t>roračun</w:t>
      </w:r>
      <w:r>
        <w:rPr>
          <w:rFonts w:ascii="Times New Roman" w:hAnsi="Times New Roman"/>
          <w:color w:val="000000"/>
          <w:sz w:val="24"/>
          <w:szCs w:val="24"/>
        </w:rPr>
        <w:t>a</w:t>
      </w:r>
      <w:r w:rsidRPr="00964F50">
        <w:rPr>
          <w:rFonts w:ascii="Times New Roman" w:hAnsi="Times New Roman"/>
          <w:color w:val="000000"/>
          <w:sz w:val="24"/>
          <w:szCs w:val="24"/>
        </w:rPr>
        <w:t xml:space="preserve"> Općine Stari Jankovci  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za razdoblje 01.01.202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. – 30.06.202</w:t>
      </w:r>
      <w:r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5</w:t>
      </w:r>
      <w:r w:rsidRPr="006046A1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. </w:t>
      </w:r>
      <w:r w:rsidRPr="00BB6A38">
        <w:rPr>
          <w:rFonts w:ascii="Cambria" w:hAnsi="Cambria" w:cs="Arial"/>
          <w:color w:val="000000"/>
          <w:sz w:val="24"/>
          <w:szCs w:val="24"/>
        </w:rPr>
        <w:t>stupa na snagu osam dana od dana objave, a objaviti će se u „Službenom vjesniku“ Općine Stari Jankovci.</w:t>
      </w:r>
    </w:p>
    <w:p w14:paraId="1C8A8982" w14:textId="77777777" w:rsidR="00CC79F1" w:rsidRDefault="00CC79F1" w:rsidP="00CC79F1">
      <w:pPr>
        <w:pStyle w:val="Bezproreda"/>
        <w:rPr>
          <w:rFonts w:ascii="Cambria" w:hAnsi="Cambria"/>
          <w:sz w:val="24"/>
          <w:szCs w:val="24"/>
        </w:rPr>
      </w:pPr>
    </w:p>
    <w:p w14:paraId="1CCFA403" w14:textId="77777777" w:rsidR="00CC79F1" w:rsidRDefault="00CC79F1" w:rsidP="00CC79F1">
      <w:pPr>
        <w:pStyle w:val="Bezproreda"/>
        <w:rPr>
          <w:rFonts w:ascii="Cambria" w:hAnsi="Cambria"/>
          <w:sz w:val="24"/>
          <w:szCs w:val="24"/>
        </w:rPr>
      </w:pPr>
    </w:p>
    <w:p w14:paraId="2D71D2C4" w14:textId="77777777" w:rsidR="00CC79F1" w:rsidRPr="00BB6A38" w:rsidRDefault="00CC79F1" w:rsidP="00CC79F1">
      <w:pPr>
        <w:pStyle w:val="Bezproreda"/>
        <w:rPr>
          <w:rFonts w:ascii="Cambria" w:hAnsi="Cambria"/>
          <w:sz w:val="24"/>
          <w:szCs w:val="24"/>
        </w:rPr>
      </w:pPr>
    </w:p>
    <w:p w14:paraId="34A1E7D5" w14:textId="77777777" w:rsidR="00CC79F1" w:rsidRPr="00BB6A38" w:rsidRDefault="00CC79F1" w:rsidP="00CC79F1">
      <w:pPr>
        <w:spacing w:after="0"/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Predsjednik Općinskog vijeća:</w:t>
      </w:r>
    </w:p>
    <w:p w14:paraId="42479C36" w14:textId="77777777" w:rsidR="00CC79F1" w:rsidRPr="00BB6A38" w:rsidRDefault="00CC79F1" w:rsidP="00CC79F1">
      <w:pPr>
        <w:spacing w:after="0"/>
        <w:ind w:left="360"/>
        <w:jc w:val="right"/>
        <w:rPr>
          <w:rFonts w:ascii="Cambria" w:hAnsi="Cambria" w:cs="Arial"/>
          <w:sz w:val="24"/>
          <w:szCs w:val="24"/>
        </w:rPr>
      </w:pPr>
      <w:r w:rsidRPr="00BB6A38">
        <w:rPr>
          <w:rFonts w:ascii="Cambria" w:hAnsi="Cambria" w:cs="Arial"/>
          <w:sz w:val="24"/>
          <w:szCs w:val="24"/>
        </w:rPr>
        <w:t xml:space="preserve">                                                                                          Boris Dragičević, univ.bacc.ing.agr.</w:t>
      </w:r>
    </w:p>
    <w:p w14:paraId="318081AF" w14:textId="77777777" w:rsidR="002B7FF6" w:rsidRDefault="002B7FF6" w:rsidP="00CC79F1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</w:pPr>
    </w:p>
    <w:sectPr w:rsidR="002B7FF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719554" w14:textId="77777777" w:rsidR="006E4D52" w:rsidRDefault="006E4D52">
      <w:pPr>
        <w:spacing w:line="240" w:lineRule="auto"/>
      </w:pPr>
      <w:r>
        <w:separator/>
      </w:r>
    </w:p>
  </w:endnote>
  <w:endnote w:type="continuationSeparator" w:id="0">
    <w:p w14:paraId="7AAAD940" w14:textId="77777777" w:rsidR="006E4D52" w:rsidRDefault="006E4D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mo">
    <w:altName w:val="Cambria"/>
    <w:charset w:val="00"/>
    <w:family w:val="roman"/>
    <w:pitch w:val="default"/>
  </w:font>
  <w:font w:name="SansSerif">
    <w:charset w:val="0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ECDEB" w14:textId="77777777" w:rsidR="006E4D52" w:rsidRDefault="006E4D52">
      <w:pPr>
        <w:spacing w:after="0"/>
      </w:pPr>
      <w:r>
        <w:separator/>
      </w:r>
    </w:p>
  </w:footnote>
  <w:footnote w:type="continuationSeparator" w:id="0">
    <w:p w14:paraId="03CA8AFB" w14:textId="77777777" w:rsidR="006E4D52" w:rsidRDefault="006E4D5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04117"/>
    <w:multiLevelType w:val="multilevel"/>
    <w:tmpl w:val="15B04117"/>
    <w:lvl w:ilvl="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7D2F1F"/>
    <w:multiLevelType w:val="multilevel"/>
    <w:tmpl w:val="357D2F1F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A03E22"/>
    <w:multiLevelType w:val="multilevel"/>
    <w:tmpl w:val="3EA03E2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897BA2"/>
    <w:multiLevelType w:val="multilevel"/>
    <w:tmpl w:val="56897BA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766D47"/>
    <w:multiLevelType w:val="multilevel"/>
    <w:tmpl w:val="76766D47"/>
    <w:lvl w:ilvl="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5189499">
    <w:abstractNumId w:val="4"/>
  </w:num>
  <w:num w:numId="2" w16cid:durableId="5910519">
    <w:abstractNumId w:val="3"/>
  </w:num>
  <w:num w:numId="3" w16cid:durableId="70857841">
    <w:abstractNumId w:val="2"/>
  </w:num>
  <w:num w:numId="4" w16cid:durableId="1957057967">
    <w:abstractNumId w:val="1"/>
  </w:num>
  <w:num w:numId="5" w16cid:durableId="11118241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F63"/>
    <w:rsid w:val="00024839"/>
    <w:rsid w:val="000562D5"/>
    <w:rsid w:val="00096500"/>
    <w:rsid w:val="000A3A42"/>
    <w:rsid w:val="000C334F"/>
    <w:rsid w:val="000C7E5B"/>
    <w:rsid w:val="00105B07"/>
    <w:rsid w:val="00143DC1"/>
    <w:rsid w:val="00156267"/>
    <w:rsid w:val="0020665B"/>
    <w:rsid w:val="002113DC"/>
    <w:rsid w:val="00244124"/>
    <w:rsid w:val="00254C76"/>
    <w:rsid w:val="002566CD"/>
    <w:rsid w:val="00260B08"/>
    <w:rsid w:val="00291962"/>
    <w:rsid w:val="002A537A"/>
    <w:rsid w:val="002B7FF6"/>
    <w:rsid w:val="002D0ABF"/>
    <w:rsid w:val="003012E9"/>
    <w:rsid w:val="00307C9D"/>
    <w:rsid w:val="0032220D"/>
    <w:rsid w:val="003321CE"/>
    <w:rsid w:val="00353FED"/>
    <w:rsid w:val="00354AC5"/>
    <w:rsid w:val="00367546"/>
    <w:rsid w:val="003D4EF1"/>
    <w:rsid w:val="003D528B"/>
    <w:rsid w:val="00454F63"/>
    <w:rsid w:val="00466CD0"/>
    <w:rsid w:val="00493BA2"/>
    <w:rsid w:val="004A4677"/>
    <w:rsid w:val="004B7EE3"/>
    <w:rsid w:val="004F4F44"/>
    <w:rsid w:val="004F62F1"/>
    <w:rsid w:val="006046A1"/>
    <w:rsid w:val="00663F03"/>
    <w:rsid w:val="00690EB8"/>
    <w:rsid w:val="00691C20"/>
    <w:rsid w:val="006E0822"/>
    <w:rsid w:val="006E4D52"/>
    <w:rsid w:val="00714504"/>
    <w:rsid w:val="007405C3"/>
    <w:rsid w:val="007727B8"/>
    <w:rsid w:val="007750F8"/>
    <w:rsid w:val="007923E4"/>
    <w:rsid w:val="007953B2"/>
    <w:rsid w:val="007F053D"/>
    <w:rsid w:val="00816AD9"/>
    <w:rsid w:val="00826879"/>
    <w:rsid w:val="00835DAB"/>
    <w:rsid w:val="00841D45"/>
    <w:rsid w:val="00865C36"/>
    <w:rsid w:val="00875CFE"/>
    <w:rsid w:val="00895F3F"/>
    <w:rsid w:val="008B6AA1"/>
    <w:rsid w:val="008C729D"/>
    <w:rsid w:val="00964F50"/>
    <w:rsid w:val="009A6DE6"/>
    <w:rsid w:val="009C1497"/>
    <w:rsid w:val="009C42E1"/>
    <w:rsid w:val="009F4C2C"/>
    <w:rsid w:val="00A14BE5"/>
    <w:rsid w:val="00A14C2C"/>
    <w:rsid w:val="00A25C6A"/>
    <w:rsid w:val="00A4534F"/>
    <w:rsid w:val="00A75A57"/>
    <w:rsid w:val="00AE3DFE"/>
    <w:rsid w:val="00AF26F7"/>
    <w:rsid w:val="00AF782C"/>
    <w:rsid w:val="00B11535"/>
    <w:rsid w:val="00B2066A"/>
    <w:rsid w:val="00B413DB"/>
    <w:rsid w:val="00B456C2"/>
    <w:rsid w:val="00B80674"/>
    <w:rsid w:val="00BB58CE"/>
    <w:rsid w:val="00BE4AF9"/>
    <w:rsid w:val="00C30BE3"/>
    <w:rsid w:val="00C40E2F"/>
    <w:rsid w:val="00C619E0"/>
    <w:rsid w:val="00C6489F"/>
    <w:rsid w:val="00C8063D"/>
    <w:rsid w:val="00C9061A"/>
    <w:rsid w:val="00C9531B"/>
    <w:rsid w:val="00CB603F"/>
    <w:rsid w:val="00CC79F1"/>
    <w:rsid w:val="00D029DA"/>
    <w:rsid w:val="00D26B52"/>
    <w:rsid w:val="00D368C6"/>
    <w:rsid w:val="00D45931"/>
    <w:rsid w:val="00D5056C"/>
    <w:rsid w:val="00D750AC"/>
    <w:rsid w:val="00D87213"/>
    <w:rsid w:val="00DA650D"/>
    <w:rsid w:val="00E35ABB"/>
    <w:rsid w:val="00E87001"/>
    <w:rsid w:val="00E87D26"/>
    <w:rsid w:val="00E92D73"/>
    <w:rsid w:val="00EA2756"/>
    <w:rsid w:val="00EF482A"/>
    <w:rsid w:val="00F2083D"/>
    <w:rsid w:val="00F7652D"/>
    <w:rsid w:val="00FC2DE0"/>
    <w:rsid w:val="00FD4A36"/>
    <w:rsid w:val="00FE042B"/>
    <w:rsid w:val="0CF05ADB"/>
    <w:rsid w:val="410E6DF0"/>
    <w:rsid w:val="4CD553D9"/>
    <w:rsid w:val="540F271E"/>
    <w:rsid w:val="5EE95B92"/>
    <w:rsid w:val="6D3968F3"/>
    <w:rsid w:val="78EE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6974E37D"/>
  <w15:docId w15:val="{AB93A319-34D2-48E5-93AF-E601C8AFD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Theme="minorHAnsi" w:eastAsiaTheme="minorEastAsia" w:hAnsiTheme="minorHAnsi"/>
      <w:sz w:val="22"/>
      <w:szCs w:val="22"/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SlijeenaHiperveza">
    <w:name w:val="FollowedHyperlink"/>
    <w:basedOn w:val="Zadanifontodlomka"/>
    <w:uiPriority w:val="99"/>
    <w:semiHidden/>
    <w:unhideWhenUsed/>
    <w:qFormat/>
    <w:rPr>
      <w:color w:val="954F72"/>
      <w:u w:val="single"/>
    </w:rPr>
  </w:style>
  <w:style w:type="character" w:styleId="Hiperveza">
    <w:name w:val="Hyperlink"/>
    <w:basedOn w:val="Zadanifontodlomka"/>
    <w:uiPriority w:val="99"/>
    <w:semiHidden/>
    <w:unhideWhenUsed/>
    <w:qFormat/>
    <w:rPr>
      <w:color w:val="0563C1"/>
      <w:u w:val="single"/>
    </w:rPr>
  </w:style>
  <w:style w:type="paragraph" w:styleId="Bezproreda">
    <w:name w:val="No Spacing"/>
    <w:link w:val="BezproredaChar"/>
    <w:uiPriority w:val="1"/>
    <w:qFormat/>
    <w:rPr>
      <w:rFonts w:asciiTheme="minorHAnsi" w:eastAsiaTheme="minorHAnsi" w:hAnsiTheme="minorHAnsi" w:cstheme="minorBidi"/>
      <w:sz w:val="22"/>
      <w:szCs w:val="22"/>
      <w:lang w:val="hr-HR"/>
    </w:rPr>
  </w:style>
  <w:style w:type="paragraph" w:customStyle="1" w:styleId="EMPTYCELLSTYLE">
    <w:name w:val="EMPTY_CELL_STYLE"/>
    <w:basedOn w:val="DefaultStyle"/>
    <w:qFormat/>
    <w:rPr>
      <w:sz w:val="1"/>
    </w:rPr>
  </w:style>
  <w:style w:type="paragraph" w:customStyle="1" w:styleId="DefaultStyle">
    <w:name w:val="DefaultStyle"/>
    <w:qFormat/>
    <w:rPr>
      <w:rFonts w:ascii="Arimo" w:eastAsia="Arimo" w:hAnsi="Arimo" w:cs="Arimo"/>
      <w:color w:val="000000"/>
      <w:lang w:val="hr-HR" w:eastAsia="hr-HR"/>
    </w:rPr>
  </w:style>
  <w:style w:type="paragraph" w:customStyle="1" w:styleId="glava">
    <w:name w:val="glava"/>
    <w:basedOn w:val="DefaultStyle"/>
    <w:qFormat/>
    <w:rPr>
      <w:b/>
      <w:color w:val="FFFFFF"/>
    </w:rPr>
  </w:style>
  <w:style w:type="paragraph" w:customStyle="1" w:styleId="rgp1">
    <w:name w:val="rgp1"/>
    <w:basedOn w:val="DefaultStyle"/>
    <w:qFormat/>
    <w:rPr>
      <w:color w:val="FFFFFF"/>
    </w:rPr>
  </w:style>
  <w:style w:type="paragraph" w:customStyle="1" w:styleId="rgp2">
    <w:name w:val="rgp2"/>
    <w:basedOn w:val="DefaultStyle"/>
    <w:qFormat/>
    <w:rPr>
      <w:color w:val="FFFFFF"/>
    </w:rPr>
  </w:style>
  <w:style w:type="paragraph" w:customStyle="1" w:styleId="rgp3">
    <w:name w:val="rgp3"/>
    <w:basedOn w:val="DefaultStyle"/>
    <w:qFormat/>
    <w:rPr>
      <w:color w:val="FFFFFF"/>
    </w:rPr>
  </w:style>
  <w:style w:type="paragraph" w:customStyle="1" w:styleId="prog1">
    <w:name w:val="prog1"/>
    <w:basedOn w:val="DefaultStyle"/>
    <w:qFormat/>
  </w:style>
  <w:style w:type="paragraph" w:customStyle="1" w:styleId="prog2">
    <w:name w:val="prog2"/>
    <w:basedOn w:val="DefaultStyle"/>
    <w:qFormat/>
  </w:style>
  <w:style w:type="paragraph" w:customStyle="1" w:styleId="prog3">
    <w:name w:val="prog3"/>
    <w:basedOn w:val="DefaultStyle"/>
    <w:qFormat/>
  </w:style>
  <w:style w:type="paragraph" w:customStyle="1" w:styleId="odj1">
    <w:name w:val="odj1"/>
    <w:basedOn w:val="DefaultStyle"/>
    <w:qFormat/>
    <w:rPr>
      <w:color w:val="FFFFFF"/>
    </w:rPr>
  </w:style>
  <w:style w:type="paragraph" w:customStyle="1" w:styleId="odj2">
    <w:name w:val="odj2"/>
    <w:basedOn w:val="DefaultStyle"/>
    <w:qFormat/>
    <w:rPr>
      <w:color w:val="FFFFFF"/>
    </w:rPr>
  </w:style>
  <w:style w:type="paragraph" w:customStyle="1" w:styleId="odj3">
    <w:name w:val="odj3"/>
    <w:basedOn w:val="DefaultStyle"/>
    <w:qFormat/>
  </w:style>
  <w:style w:type="paragraph" w:customStyle="1" w:styleId="fun1">
    <w:name w:val="fun1"/>
    <w:basedOn w:val="DefaultStyle"/>
    <w:qFormat/>
  </w:style>
  <w:style w:type="paragraph" w:customStyle="1" w:styleId="fun2">
    <w:name w:val="fun2"/>
    <w:basedOn w:val="DefaultStyle"/>
    <w:qFormat/>
  </w:style>
  <w:style w:type="paragraph" w:customStyle="1" w:styleId="fun3">
    <w:name w:val="fun3"/>
    <w:basedOn w:val="DefaultStyle"/>
    <w:qFormat/>
  </w:style>
  <w:style w:type="paragraph" w:customStyle="1" w:styleId="izv1">
    <w:name w:val="izv1"/>
    <w:basedOn w:val="DefaultStyle"/>
    <w:qFormat/>
  </w:style>
  <w:style w:type="paragraph" w:customStyle="1" w:styleId="izv2">
    <w:name w:val="izv2"/>
    <w:basedOn w:val="DefaultStyle"/>
    <w:qFormat/>
  </w:style>
  <w:style w:type="paragraph" w:customStyle="1" w:styleId="izv3">
    <w:name w:val="izv3"/>
    <w:basedOn w:val="DefaultStyle"/>
    <w:qFormat/>
  </w:style>
  <w:style w:type="paragraph" w:customStyle="1" w:styleId="kor1">
    <w:name w:val="kor1"/>
    <w:basedOn w:val="DefaultStyle"/>
    <w:qFormat/>
  </w:style>
  <w:style w:type="paragraph" w:customStyle="1" w:styleId="glavaa">
    <w:name w:val="glavaa"/>
    <w:basedOn w:val="DefaultStyle"/>
    <w:qFormat/>
    <w:rPr>
      <w:color w:val="FFFFFF"/>
    </w:rPr>
  </w:style>
  <w:style w:type="paragraph" w:customStyle="1" w:styleId="rgp1a">
    <w:name w:val="rgp1a"/>
    <w:basedOn w:val="DefaultStyle"/>
    <w:qFormat/>
    <w:rPr>
      <w:color w:val="FFFFFF"/>
    </w:rPr>
  </w:style>
  <w:style w:type="paragraph" w:customStyle="1" w:styleId="rgp2a">
    <w:name w:val="rgp2a"/>
    <w:basedOn w:val="DefaultStyle"/>
    <w:qFormat/>
    <w:rPr>
      <w:color w:val="FFFFFF"/>
    </w:rPr>
  </w:style>
  <w:style w:type="paragraph" w:customStyle="1" w:styleId="rgp3a">
    <w:name w:val="rgp3a"/>
    <w:basedOn w:val="DefaultStyle"/>
    <w:qFormat/>
    <w:rPr>
      <w:color w:val="FFFFFF"/>
    </w:rPr>
  </w:style>
  <w:style w:type="paragraph" w:customStyle="1" w:styleId="prog1a">
    <w:name w:val="prog1a"/>
    <w:basedOn w:val="DefaultStyle"/>
    <w:qFormat/>
    <w:rPr>
      <w:color w:val="FFFFFF"/>
    </w:rPr>
  </w:style>
  <w:style w:type="paragraph" w:customStyle="1" w:styleId="prog2a">
    <w:name w:val="prog2a"/>
    <w:basedOn w:val="DefaultStyle"/>
    <w:qFormat/>
    <w:rPr>
      <w:color w:val="FFFFFF"/>
    </w:rPr>
  </w:style>
  <w:style w:type="paragraph" w:customStyle="1" w:styleId="prog3a">
    <w:name w:val="prog3a"/>
    <w:basedOn w:val="DefaultStyle"/>
    <w:qFormat/>
    <w:rPr>
      <w:color w:val="FFFFFF"/>
    </w:rPr>
  </w:style>
  <w:style w:type="paragraph" w:customStyle="1" w:styleId="izv1a">
    <w:name w:val="izv1a"/>
    <w:basedOn w:val="DefaultStyle"/>
    <w:qFormat/>
    <w:rPr>
      <w:color w:val="FFFFFF"/>
    </w:rPr>
  </w:style>
  <w:style w:type="paragraph" w:customStyle="1" w:styleId="izv2a">
    <w:name w:val="izv2a"/>
    <w:basedOn w:val="DefaultStyle"/>
    <w:qFormat/>
    <w:rPr>
      <w:color w:val="FFFFFF"/>
    </w:rPr>
  </w:style>
  <w:style w:type="paragraph" w:customStyle="1" w:styleId="izv3a">
    <w:name w:val="izv3a"/>
    <w:basedOn w:val="DefaultStyle"/>
    <w:qFormat/>
    <w:rPr>
      <w:color w:val="FFFFFF"/>
    </w:rPr>
  </w:style>
  <w:style w:type="paragraph" w:customStyle="1" w:styleId="kor1a">
    <w:name w:val="kor1a"/>
    <w:basedOn w:val="DefaultStyle"/>
    <w:qFormat/>
    <w:rPr>
      <w:color w:val="FFFFFF"/>
    </w:rPr>
  </w:style>
  <w:style w:type="paragraph" w:customStyle="1" w:styleId="odj1a">
    <w:name w:val="odj1a"/>
    <w:basedOn w:val="DefaultStyle"/>
    <w:qFormat/>
    <w:rPr>
      <w:color w:val="FFFFFF"/>
    </w:rPr>
  </w:style>
  <w:style w:type="paragraph" w:customStyle="1" w:styleId="odj2a">
    <w:name w:val="odj2a"/>
    <w:basedOn w:val="DefaultStyle"/>
    <w:qFormat/>
    <w:rPr>
      <w:color w:val="FFFFFF"/>
    </w:rPr>
  </w:style>
  <w:style w:type="paragraph" w:customStyle="1" w:styleId="odj3a">
    <w:name w:val="odj3a"/>
    <w:basedOn w:val="DefaultStyle"/>
    <w:qFormat/>
    <w:rPr>
      <w:color w:val="FFFFFF"/>
    </w:rPr>
  </w:style>
  <w:style w:type="paragraph" w:customStyle="1" w:styleId="fun1a">
    <w:name w:val="fun1a"/>
    <w:basedOn w:val="DefaultStyle"/>
    <w:qFormat/>
    <w:rPr>
      <w:color w:val="FFFFFF"/>
    </w:rPr>
  </w:style>
  <w:style w:type="paragraph" w:customStyle="1" w:styleId="fun2a">
    <w:name w:val="fun2a"/>
    <w:basedOn w:val="DefaultStyle"/>
    <w:qFormat/>
    <w:rPr>
      <w:color w:val="FFFFFF"/>
    </w:rPr>
  </w:style>
  <w:style w:type="paragraph" w:customStyle="1" w:styleId="fun3a">
    <w:name w:val="fun3a"/>
    <w:basedOn w:val="DefaultStyle"/>
    <w:qFormat/>
    <w:rPr>
      <w:color w:val="FFFFFF"/>
    </w:rPr>
  </w:style>
  <w:style w:type="paragraph" w:customStyle="1" w:styleId="UvjetniStil">
    <w:name w:val="UvjetniStil"/>
    <w:basedOn w:val="DefaultStyle"/>
    <w:qFormat/>
  </w:style>
  <w:style w:type="paragraph" w:customStyle="1" w:styleId="TipHeaderStil">
    <w:name w:val="TipHeaderStil"/>
    <w:basedOn w:val="DefaultStyle"/>
    <w:qFormat/>
  </w:style>
  <w:style w:type="paragraph" w:customStyle="1" w:styleId="TipHeaderStil1">
    <w:name w:val="TipHeaderStil|1"/>
    <w:qFormat/>
    <w:rPr>
      <w:rFonts w:ascii="SansSerif" w:eastAsia="SansSerif" w:hAnsi="SansSerif" w:cs="SansSerif"/>
      <w:color w:val="000000"/>
      <w:lang w:val="hr-HR" w:eastAsia="hr-HR"/>
    </w:rPr>
  </w:style>
  <w:style w:type="paragraph" w:customStyle="1" w:styleId="UvjetniStil10">
    <w:name w:val="UvjetniStil|10"/>
    <w:qFormat/>
    <w:rPr>
      <w:rFonts w:ascii="Arimo" w:eastAsia="Arimo" w:hAnsi="Arimo" w:cs="Arimo"/>
      <w:b/>
      <w:color w:val="000000"/>
      <w:lang w:val="hr-HR" w:eastAsia="hr-HR"/>
    </w:rPr>
  </w:style>
  <w:style w:type="paragraph" w:customStyle="1" w:styleId="UvjetniStil11">
    <w:name w:val="UvjetniStil|11"/>
    <w:qFormat/>
    <w:rPr>
      <w:rFonts w:ascii="Arimo" w:eastAsia="Arimo" w:hAnsi="Arimo" w:cs="Arimo"/>
      <w:b/>
      <w:color w:val="FFFFFF"/>
      <w:lang w:val="hr-HR" w:eastAsia="hr-HR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5">
    <w:name w:val="xl65"/>
    <w:basedOn w:val="Normal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6">
    <w:name w:val="xl6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6666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1">
    <w:name w:val="xl7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99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6">
    <w:name w:val="xl76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7">
    <w:name w:val="xl7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8">
    <w:name w:val="xl7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79">
    <w:name w:val="xl7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0">
    <w:name w:val="xl80"/>
    <w:basedOn w:val="Normal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1">
    <w:name w:val="xl81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82">
    <w:name w:val="xl82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3">
    <w:name w:val="xl83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4">
    <w:name w:val="xl84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5">
    <w:name w:val="xl8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000000"/>
      <w:sz w:val="24"/>
      <w:szCs w:val="24"/>
    </w:rPr>
  </w:style>
  <w:style w:type="paragraph" w:customStyle="1" w:styleId="xl86">
    <w:name w:val="xl8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paragraph" w:customStyle="1" w:styleId="xl87">
    <w:name w:val="xl8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366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color w:val="FFFFFF"/>
      <w:sz w:val="24"/>
      <w:szCs w:val="24"/>
    </w:rPr>
  </w:style>
  <w:style w:type="character" w:customStyle="1" w:styleId="BezproredaChar">
    <w:name w:val="Bez proreda Char"/>
    <w:link w:val="Bezproreda"/>
    <w:uiPriority w:val="1"/>
    <w:rsid w:val="00CC79F1"/>
    <w:rPr>
      <w:rFonts w:asciiTheme="minorHAnsi" w:eastAsiaTheme="minorHAnsi" w:hAnsiTheme="minorHAnsi" w:cstheme="minorBidi"/>
      <w:sz w:val="22"/>
      <w:szCs w:val="22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453810-B32F-4948-80A6-FADCCC694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8479</Words>
  <Characters>48334</Characters>
  <Application>Microsoft Office Word</Application>
  <DocSecurity>0</DocSecurity>
  <Lines>402</Lines>
  <Paragraphs>113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Tijana Crnjak</cp:lastModifiedBy>
  <cp:revision>5</cp:revision>
  <cp:lastPrinted>2025-09-01T11:30:00Z</cp:lastPrinted>
  <dcterms:created xsi:type="dcterms:W3CDTF">2025-09-01T11:29:00Z</dcterms:created>
  <dcterms:modified xsi:type="dcterms:W3CDTF">2025-09-02T12:19:00Z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1033-12.2.0.21931</vt:lpwstr>
  </property>
  <property fmtid="{D5CDD505-2E9C-101B-9397-08002B2CF9AE}" pid="3" name="ICV">
    <vt:lpwstr>7305FA2C7CB74F2883FCF96F1A1024F8_12</vt:lpwstr>
  </property>
</Properties>
</file>